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Ghana</w:t>
      </w:r>
      <w:r>
        <w:t xml:space="preserve"> </w:t>
      </w:r>
      <w:r>
        <w:t xml:space="preserve">Accra</w:t>
      </w:r>
    </w:p>
    <w:bookmarkStart w:id="32" w:name="Xe445cd3bc0398396daab8499ad391faab7b0ebd"/>
    <w:p>
      <w:pPr>
        <w:pStyle w:val="Heading1"/>
      </w:pPr>
      <w:r>
        <w:t xml:space="preserve">The Role and Evolution of the Civil Engineer in Ghana Accra</w:t>
      </w:r>
    </w:p>
    <w:p>
      <w:pPr>
        <w:pStyle w:val="FirstParagraph"/>
      </w:pPr>
      <w:r>
        <w:rPr>
          <w:bCs/>
          <w:b/>
        </w:rPr>
        <w:t xml:space="preserve">A Term Paper Submitted for Review</w:t>
      </w:r>
    </w:p>
    <w:p>
      <w:pPr>
        <w:pStyle w:val="BodyText"/>
      </w:pPr>
      <w:r>
        <w:rPr>
          <w:iCs/>
          <w:i/>
        </w:rPr>
        <w:t xml:space="preserve">Date: October 2023 | Location: Accra, Ghana</w:t>
      </w:r>
    </w:p>
    <w:bookmarkStart w:id="20" w:name="abstract"/>
    <w:p>
      <w:pPr>
        <w:pStyle w:val="Heading3"/>
      </w:pPr>
      <w:r>
        <w:t xml:space="preserve">Abstract</w:t>
      </w:r>
    </w:p>
    <w:p>
      <w:pPr>
        <w:pStyle w:val="FirstParagraph"/>
      </w:pPr>
      <w:r>
        <w:t xml:space="preserve">This term paper explores the critical role of the Civil Engineer within the rapidly developing urban landscape of Ghana Accra. As one of Africa’s fastest-growing cities, Accra presents unique infrastructural challenges and opportunities. This document analyzes how Civil Engineers contribute to sustainable development, infrastructure resilience, and economic growth in this specific geographic context. It further examines the educational pathways, regulatory frameworks involving the Ghana Institute of Chartered Surveyors (GICS) and the Engineers Board of Ghana (EBG), and future outlooks for construction professionals in West Africa.</w:t>
      </w:r>
    </w:p>
    <w:bookmarkEnd w:id="20"/>
    <w:bookmarkStart w:id="21" w:name="introduction"/>
    <w:p>
      <w:pPr>
        <w:pStyle w:val="Heading2"/>
      </w:pPr>
      <w:r>
        <w:t xml:space="preserve">1. Introduction</w:t>
      </w:r>
    </w:p>
    <w:p>
      <w:pPr>
        <w:pStyle w:val="FirstParagraph"/>
      </w:pPr>
      <w:r>
        <w:t xml:space="preserve">The city of Accra, serving as the political and economic capital of Ghana, stands at a pivotal moment in its developmental history. With a population that is expanding exponentially and an urbanization rate that outpaces national averages, the demand for robust infrastructure has never been more acute. In this context, the</w:t>
      </w:r>
      <w:r>
        <w:t xml:space="preserve"> </w:t>
      </w:r>
      <w:r>
        <w:rPr>
          <w:bCs/>
          <w:b/>
        </w:rPr>
        <w:t xml:space="preserve">Civil Engineer</w:t>
      </w:r>
      <w:r>
        <w:t xml:space="preserve"> </w:t>
      </w:r>
      <w:r>
        <w:t xml:space="preserve">emerges not merely as a technical practitioner but as a central architect of societal progress. This term paper aims to delineate the multifaceted responsibilities of Civil Engineers in</w:t>
      </w:r>
      <w:r>
        <w:t xml:space="preserve"> </w:t>
      </w:r>
      <w:r>
        <w:rPr>
          <w:bCs/>
          <w:b/>
        </w:rPr>
        <w:t xml:space="preserve">Ghana Accra</w:t>
      </w:r>
      <w:r>
        <w:t xml:space="preserve">, focusing on urban planning, water management, transportation networks, and sustainable building practices.</w:t>
      </w:r>
    </w:p>
    <w:p>
      <w:pPr>
        <w:pStyle w:val="BodyText"/>
      </w:pPr>
      <w:r>
        <w:t xml:space="preserve">The significance of this study lies in understanding how engineering principles are adapted to the local environmental and socio-economic conditions of Ghana. The modern Civil Engineer operating in Accra must navigate complex regulatory environments, address historical infrastructure deficits, and incorporate green technologies to ensure longevity and sustainability.</w:t>
      </w:r>
    </w:p>
    <w:bookmarkEnd w:id="21"/>
    <w:bookmarkStart w:id="22" w:name="historical-context-and-urban-growth"/>
    <w:p>
      <w:pPr>
        <w:pStyle w:val="Heading2"/>
      </w:pPr>
      <w:r>
        <w:t xml:space="preserve">2. Historical Context and Urban Growth</w:t>
      </w:r>
    </w:p>
    <w:p>
      <w:pPr>
        <w:pStyle w:val="FirstParagraph"/>
      </w:pPr>
      <w:r>
        <w:t xml:space="preserve">To understand the current demands placed on Civil Engineers in</w:t>
      </w:r>
      <w:r>
        <w:t xml:space="preserve"> </w:t>
      </w:r>
      <w:r>
        <w:rPr>
          <w:bCs/>
          <w:b/>
        </w:rPr>
        <w:t xml:space="preserve">Ghana Accra</w:t>
      </w:r>
      <w:r>
        <w:t xml:space="preserve">, one must first appreciate the city's rapid expansion. Over the past three decades, Accra has transformed from a coastal town into a metropolitan hub. This transformation has been driven by rural-urban migration and economic activities centered around trade, finance, and services. However, this growth has often been unplanned or semi-planned in certain districts, leading to congestion and inadequate service delivery.</w:t>
      </w:r>
    </w:p>
    <w:p>
      <w:pPr>
        <w:pStyle w:val="BodyText"/>
      </w:pPr>
      <w:r>
        <w:t xml:space="preserve">Historically, the role of the Civil Engineer in Ghana was defined by post-independence reconstruction efforts. Today, that role has evolved to include smart city integration and climate-resilient infrastructure design. The Civil Engineer is now tasked with retrofitting older systems while designing new facilities that can withstand tropical weather patterns, including heavy rainfall and potential coastal erosion.</w:t>
      </w:r>
    </w:p>
    <w:bookmarkEnd w:id="22"/>
    <w:bookmarkStart w:id="26" w:name="Xbf8092541049b96e80fd0462208a13e84427d33"/>
    <w:p>
      <w:pPr>
        <w:pStyle w:val="Heading2"/>
      </w:pPr>
      <w:r>
        <w:t xml:space="preserve">3. Key Areas of Focus for Civil Engineers in Accra</w:t>
      </w:r>
    </w:p>
    <w:bookmarkStart w:id="23" w:name="transportation-infrastructure"/>
    <w:p>
      <w:pPr>
        <w:pStyle w:val="Heading3"/>
      </w:pPr>
      <w:r>
        <w:t xml:space="preserve">3.1 Transportation Infrastructure</w:t>
      </w:r>
    </w:p>
    <w:p>
      <w:pPr>
        <w:pStyle w:val="FirstParagraph"/>
      </w:pPr>
      <w:r>
        <w:t xml:space="preserve">Traffic congestion is one of the most pressing issues facing residents of Ghana Accra daily. The expansion and maintenance of road networks, bridges, and public transit systems fall squarely within the domain of the Civil Engineer. Projects such as the completion of sections along the Achimota-Larabanga highway or ongoing improvements to major interchanges require precise surveying, material selection, and traffic flow modeling.</w:t>
      </w:r>
    </w:p>
    <w:p>
      <w:pPr>
        <w:pStyle w:val="BodyText"/>
      </w:pPr>
      <w:r>
        <w:t xml:space="preserve">Civil Engineers in this region are increasingly involved in Integrated Transport Planning (ITP), working alongside urban planners to reduce reliance on private vehicles. The design of bus rapid transit (BRT) corridors requires specialized civil works, including dedicated lanes, station structures, and drainage systems that do not interfere with existing utilities.</w:t>
      </w:r>
    </w:p>
    <w:bookmarkEnd w:id="23"/>
    <w:bookmarkStart w:id="24" w:name="water-supply-and-sanitation"/>
    <w:p>
      <w:pPr>
        <w:pStyle w:val="Heading3"/>
      </w:pPr>
      <w:r>
        <w:t xml:space="preserve">3.2 Water Supply and Sanitation</w:t>
      </w:r>
    </w:p>
    <w:p>
      <w:pPr>
        <w:pStyle w:val="FirstParagraph"/>
      </w:pPr>
      <w:r>
        <w:t xml:space="preserve">A significant challenge for Accra is the management of water resources. The Ghana Water Company Limited often faces distribution losses due to aging infrastructure and illegal connections. Civil Engineers are instrumental in designing new pipelines, pumping stations, and wastewater treatment plants that can handle the city’s growing volume.</w:t>
      </w:r>
    </w:p>
    <w:p>
      <w:pPr>
        <w:pStyle w:val="BodyText"/>
      </w:pPr>
      <w:r>
        <w:t xml:space="preserve">Furthermore, surface drainage engineering has gained prominence following recurrent flooding events during rainy seasons. Engineers must design effective stormwater management systems that mitigate urban flooding in low-lying areas and wetlands near the coast. The implementation of sustainable urban drainage systems (SUDS) is becoming a standard requirement for new developments in Accra, mandating that Civil Engineers prioritize permeable surfaces and retention ponds.</w:t>
      </w:r>
    </w:p>
    <w:bookmarkEnd w:id="24"/>
    <w:bookmarkStart w:id="25" w:name="housing-and-sustainable-construction"/>
    <w:p>
      <w:pPr>
        <w:pStyle w:val="Heading3"/>
      </w:pPr>
      <w:r>
        <w:t xml:space="preserve">3.3 Housing and Sustainable Construction</w:t>
      </w:r>
    </w:p>
    <w:p>
      <w:pPr>
        <w:pStyle w:val="FirstParagraph"/>
      </w:pPr>
      <w:r>
        <w:t xml:space="preserve">The housing deficit in Ghana remains a critical issue, with thousands of units needed annually to keep pace with demand. Civil Engineers are exploring cost-effective building materials, such as stabilized earth blocks and interlocking compressed soil blocks (ICSB), which reduce carbon footprints while providing structural integrity.</w:t>
      </w:r>
    </w:p>
    <w:p>
      <w:pPr>
        <w:pStyle w:val="BodyText"/>
      </w:pPr>
      <w:r>
        <w:t xml:space="preserve">In high-rise developments along the Ring Road and Airport City areas, Structural Engineering—a sub-discipline of Civil Engineering—is crucial. Engineers must ensure that multi-story buildings comply with seismic standards, however minimal they may be in West Africa, and wind-load requirements specific to coastal climates. Additionally, there is a growing push for energy-efficient designs where Civil Engineers collaborate with mechanical engineers to optimize natural ventilation and lighting.</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The practice of Civil Engineering in Ghana is strictly regulated by the Engineers Board of Ghana (EBG) under the National Commission for Culture and other relevant legislative instruments. Any individual claiming to be a Civil Engineer in Accra must be registered with this body to ensure public safety and professional accountability.</w:t>
      </w:r>
    </w:p>
    <w:p>
      <w:pPr>
        <w:pStyle w:val="BodyText"/>
      </w:pPr>
      <w:r>
        <w:t xml:space="preserve">Educational institutions such as Kwame Nkrumah University of Science and Technology (KNUST) and the University of Ghana provide rigorous training programs that align with international standards. However, continuous professional development (CPD) is essential for engineers working in Accra to stay updated on global best practices in construction management, BIM (Building Information Modeling), and environmental compliance.</w:t>
      </w:r>
    </w:p>
    <w:p>
      <w:pPr>
        <w:pStyle w:val="BodyText"/>
      </w:pPr>
      <w:r>
        <w:t xml:space="preserve">The term paper also notes the importance of ethical practice. Corruption and substandard material usage have historically plagued the construction sector. Therefore, a core duty of the Civil Engineer is upholding integrity, ensuring that specifications are met regardless of cost-cutting pressures from clients or contractors.</w:t>
      </w:r>
    </w:p>
    <w:bookmarkEnd w:id="27"/>
    <w:bookmarkStart w:id="28" w:name="X9ab8f26e533f74ea1b65b27bbc8fc364775f4a4"/>
    <w:p>
      <w:pPr>
        <w:pStyle w:val="Heading2"/>
      </w:pPr>
      <w:r>
        <w:t xml:space="preserve">5. Challenges Facing Civil Engineers in Accra</w:t>
      </w:r>
    </w:p>
    <w:p>
      <w:pPr>
        <w:pStyle w:val="FirstParagraph"/>
      </w:pPr>
      <w:r>
        <w:t xml:space="preserve">Despite technological advancements, Civil Engineers in Ghana Accra face several systemic challenges:</w:t>
      </w:r>
    </w:p>
    <w:p>
      <w:pPr>
        <w:numPr>
          <w:ilvl w:val="0"/>
          <w:numId w:val="1001"/>
        </w:numPr>
        <w:pStyle w:val="Compact"/>
      </w:pPr>
      <w:r>
        <w:rPr>
          <w:bCs/>
          <w:b/>
        </w:rPr>
        <w:t xml:space="preserve">Funding Constraints:</w:t>
      </w:r>
      <w:r>
        <w:t xml:space="preserve"> </w:t>
      </w:r>
      <w:r>
        <w:t xml:space="preserve">Public infrastructure projects often suffer from budget overruns or delayed payments, impacting project timelines.</w:t>
      </w:r>
    </w:p>
    <w:p>
      <w:pPr>
        <w:numPr>
          <w:ilvl w:val="0"/>
          <w:numId w:val="1001"/>
        </w:numPr>
        <w:pStyle w:val="Compact"/>
      </w:pPr>
      <w:r>
        <w:rPr>
          <w:bCs/>
          <w:b/>
        </w:rPr>
        <w:t xml:space="preserve">Labor Skills Gap:</w:t>
      </w:r>
      <w:r>
        <w:t xml:space="preserve"> There is sometimes a mismatch between academic training and on-site practical skills required for complex modern machinery operation.</w:t>
      </w:r>
    </w:p>
    <w:p>
      <w:pPr>
        <w:numPr>
          <w:ilvl w:val="0"/>
          <w:numId w:val="1001"/>
        </w:numPr>
        <w:pStyle w:val="Compact"/>
      </w:pPr>
      <w:r>
        <w:rPr>
          <w:bCs/>
          <w:b/>
        </w:rPr>
        <w:t xml:space="preserve">Informal Settlements:</w:t>
      </w:r>
      <w:r>
        <w:t xml:space="preserve"> Engineering solutions in areas like Nima or Madina are complicated by the dense, informal nature of housing, requiring delicate community engagement and non-disruptive engineering interventions.</w:t>
      </w:r>
    </w:p>
    <w:p>
      <w:pPr>
        <w:numPr>
          <w:ilvl w:val="0"/>
          <w:numId w:val="1001"/>
        </w:numPr>
        <w:pStyle w:val="Compact"/>
      </w:pPr>
      <w:r>
        <w:rPr>
          <w:bCs/>
          <w:b/>
        </w:rPr>
        <w:t xml:space="preserve">Climate Change:</w:t>
      </w:r>
      <w:r>
        <w:t xml:space="preserve"> Rising sea levels pose an existential threat to coastal infrastructure in Accra, requiring engineers to design adaptive coastal defenses.</w:t>
      </w:r>
    </w:p>
    <w:bookmarkEnd w:id="28"/>
    <w:bookmarkStart w:id="29" w:name="future-outlook"/>
    <w:p>
      <w:pPr>
        <w:pStyle w:val="Heading2"/>
      </w:pPr>
      <w:r>
        <w:t xml:space="preserve">6. Future Outlook</w:t>
      </w:r>
    </w:p>
    <w:p>
      <w:pPr>
        <w:pStyle w:val="FirstParagraph"/>
      </w:pPr>
      <w:r>
        <w:t xml:space="preserve">The future of Civil Engineering in Ghana Accra is bright but demands innovation. The rise of smart city technologies offers opportunities for engineers to integrate IoT sensors into bridges and roads for real-time monitoring of structural health. Furthermore, the push towards green building certifications (such as EDGE certification, which is prominent in West Africa) will require Civil Engineers to lead the charge in sustainable material sourcing and energy-efficient design.</w:t>
      </w:r>
    </w:p>
    <w:p>
      <w:pPr>
        <w:pStyle w:val="BodyText"/>
      </w:pPr>
      <w:r>
        <w:t xml:space="preserve">As Accra continues to position itself as a regional hub for business and tourism in West Africa, the quality of its infrastructure will serve as a testament to the competence of its engineering profession. The Civil Engineer must therefore evolve from being solely a technical expert to becoming a project manager, environmental steward, and community advocate.</w:t>
      </w:r>
    </w:p>
    <w:bookmarkEnd w:id="29"/>
    <w:bookmarkStart w:id="31" w:name="conclusion"/>
    <w:p>
      <w:pPr>
        <w:pStyle w:val="Heading2"/>
      </w:pPr>
      <w:r>
        <w:t xml:space="preserve">7. Conclusion</w:t>
      </w:r>
    </w:p>
    <w:p>
      <w:pPr>
        <w:pStyle w:val="FirstParagraph"/>
      </w:pPr>
      <w:r>
        <w:t xml:space="preserve">In conclusion, the Civil Engineer plays an indispensable role in shaping the physical and economic landscape of Ghana Accra. From managing traffic flows and ensuring clean water supply to constructing resilient housing and sustainable commercial centers, their contributions are foundational to urban survival and prosperity. While challenges such as funding gaps, informal urbanization, and climate risks persist, the strategic application of engineering knowledge within the regulatory framework set by bodies like EBG provides a pathway for improvement.</w:t>
      </w:r>
    </w:p>
    <w:p>
      <w:pPr>
        <w:pStyle w:val="BodyText"/>
      </w:pPr>
      <w:r>
        <w:t xml:space="preserve">For Ghana Accra to realize its full potential as a modern metropolis, it is imperative that Civil Engineers are empowered with adequate resources, continuous training, and ethical support. This term paper has highlighted that the success of infrastructural projects in Accra is directly linked to the professionalism and innovation of the Civil Engineering workforce. As we look forward, collaboration between government bodies, private sector developers, and academic institutions will be vital to sustaining this growth.</w:t>
      </w:r>
    </w:p>
    <w:bookmarkStart w:id="30" w:name="references"/>
    <w:p>
      <w:pPr>
        <w:pStyle w:val="Heading3"/>
      </w:pPr>
      <w:r>
        <w:t xml:space="preserve">References</w:t>
      </w:r>
    </w:p>
    <w:p>
      <w:pPr>
        <w:pStyle w:val="FirstParagraph"/>
      </w:pPr>
      <w:r>
        <w:rPr>
          <w:iCs/>
          <w:i/>
        </w:rPr>
        <w:t xml:space="preserve">Note: The following are representative references relevant to the topic.</w:t>
      </w:r>
    </w:p>
    <w:p>
      <w:pPr>
        <w:numPr>
          <w:ilvl w:val="0"/>
          <w:numId w:val="1002"/>
        </w:numPr>
        <w:pStyle w:val="Compact"/>
      </w:pPr>
      <w:r>
        <w:t xml:space="preserve">Ghana Institute of Chartered Surveyors (GICS). (2022). *State of the Built Environment in Accra Report*. Accra: GICS Publications.</w:t>
      </w:r>
    </w:p>
    <w:p>
      <w:pPr>
        <w:numPr>
          <w:ilvl w:val="0"/>
          <w:numId w:val="1002"/>
        </w:numPr>
        <w:pStyle w:val="Compact"/>
      </w:pPr>
      <w:r>
        <w:t xml:space="preserve">Engineers Board of Ghana. (2018). *Professional Conduct and Ethical Guidelines for Engineers in Ghana*. Accra: EBG Official Journal.</w:t>
      </w:r>
    </w:p>
    <w:p>
      <w:pPr>
        <w:numPr>
          <w:ilvl w:val="0"/>
          <w:numId w:val="1002"/>
        </w:numPr>
        <w:pStyle w:val="Compact"/>
      </w:pPr>
      <w:r>
        <w:t xml:space="preserve">Mensah, K., &amp; Osei-Kyei, R. (2021). "Urbanization Challenges and Infrastructure Deficits in Accra." *Journal of African Urban Studies*, 15(3), 45-62.</w:t>
      </w:r>
    </w:p>
    <w:p>
      <w:pPr>
        <w:numPr>
          <w:ilvl w:val="0"/>
          <w:numId w:val="1002"/>
        </w:numPr>
        <w:pStyle w:val="Compact"/>
      </w:pPr>
      <w:r>
        <w:t xml:space="preserve">World Bank Group. (2023). *Ghana Economic Update: Building Resilience through Infrastructure Investment*. Washington, DC: World Bank.</w:t>
      </w:r>
    </w:p>
    <w:p>
      <w:pPr>
        <w:numPr>
          <w:ilvl w:val="0"/>
          <w:numId w:val="1002"/>
        </w:numPr>
        <w:pStyle w:val="Compact"/>
      </w:pPr>
      <w:r>
        <w:t xml:space="preserve">Kwame Nkrumah University of Science and Technology. (2019). *Curriculum Review for Civil Engineering Department*. Kumasi: KNUST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Ghana Accra</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