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Kuwait</w:t>
      </w:r>
      <w:r>
        <w:t xml:space="preserve"> </w:t>
      </w:r>
      <w:r>
        <w:t xml:space="preserve">City</w:t>
      </w:r>
    </w:p>
    <w:bookmarkStart w:id="20" w:name="term-paper"/>
    <w:p>
      <w:pPr>
        <w:pStyle w:val="Heading1"/>
      </w:pPr>
      <w:r>
        <w:t xml:space="preserve">Term Paper</w:t>
      </w:r>
    </w:p>
    <w:p>
      <w:pPr>
        <w:pStyle w:val="FirstParagraph"/>
      </w:pPr>
      <w:r>
        <w:rPr>
          <w:bCs/>
          <w:b/>
        </w:rPr>
        <w:t xml:space="preserve">Title:</w:t>
      </w:r>
      <w:r>
        <w:t xml:space="preserve">The Strategic Evolution of Infrastructure and the Critical Role of the Civil Engineer in Kuwait City</w:t>
      </w:r>
    </w:p>
    <w:p>
      <w:pPr>
        <w:pStyle w:val="BodyText"/>
      </w:pPr>
      <w:r>
        <w:rPr>
          <w:bCs/>
          <w:b/>
        </w:rPr>
        <w:t xml:space="preserve">Date:</w:t>
      </w:r>
      <w:r>
        <w:t xml:space="preserve"> </w:t>
      </w:r>
      <w:r>
        <w:t xml:space="preserve">October 2023</w:t>
      </w:r>
    </w:p>
    <w:bookmarkEnd w:id="20"/>
    <w:bookmarkStart w:id="21" w:name="i.-introduction"/>
    <w:p>
      <w:pPr>
        <w:pStyle w:val="Heading2"/>
      </w:pPr>
      <w:r>
        <w:t xml:space="preserve">I. Introduction</w:t>
      </w:r>
    </w:p>
    <w:p>
      <w:pPr>
        <w:pStyle w:val="FirstParagraph"/>
      </w:pPr>
      <w:r>
        <w:t xml:space="preserve">The architectural landscape of any nation is a direct reflection of its economic aspirations, cultural heritage, and technological progress. In the context of the Middle East, few cities exemplify this intersection as vividly as</w:t>
      </w:r>
      <w:r>
        <w:t xml:space="preserve"> </w:t>
      </w:r>
      <w:r>
        <w:rPr>
          <w:bCs/>
          <w:b/>
        </w:rPr>
        <w:t xml:space="preserve">Kuwait Kuwait City</w:t>
      </w:r>
      <w:r>
        <w:t xml:space="preserve">. As the capital and economic heart of the State of Kuwait,</w:t>
      </w:r>
      <w:r>
        <w:t xml:space="preserve"> </w:t>
      </w:r>
      <w:r>
        <w:rPr>
          <w:bCs/>
          <w:b/>
        </w:rPr>
        <w:t xml:space="preserve">Kuwait Kuwait City</w:t>
      </w:r>
      <w:r>
        <w:t xml:space="preserve"> </w:t>
      </w:r>
      <w:r>
        <w:t xml:space="preserve">has undergone a metamorphosis from a modest pearling settlement to a modern metropolis defined by towering skyscrapers, expansive highway networks, and complex utility infrastructures. At the forefront of this transformation stands the</w:t>
      </w:r>
      <w:r>
        <w:t xml:space="preserve"> </w:t>
      </w:r>
      <w:r>
        <w:rPr>
          <w:bCs/>
          <w:b/>
        </w:rPr>
        <w:t xml:space="preserve">Civil Engineer</w:t>
      </w:r>
      <w:r>
        <w:t xml:space="preserve">. This paper explores the multifaceted role of the</w:t>
      </w:r>
      <w:r>
        <w:t xml:space="preserve"> </w:t>
      </w:r>
      <w:r>
        <w:rPr>
          <w:bCs/>
          <w:b/>
        </w:rPr>
        <w:t xml:space="preserve">Civil Engineer</w:t>
      </w:r>
      <w:r>
        <w:t xml:space="preserve"> </w:t>
      </w:r>
      <w:r>
        <w:t xml:space="preserve">in shaping, maintaining, and innovating within</w:t>
      </w:r>
      <w:r>
        <w:t xml:space="preserve"> </w:t>
      </w:r>
      <w:r>
        <w:rPr>
          <w:bCs/>
          <w:b/>
        </w:rPr>
        <w:t xml:space="preserve">Kuwait Kuwait City</w:t>
      </w:r>
      <w:r>
        <w:t xml:space="preserve">, analyzing how these professionals address unique environmental challenges while adhering to rigorous safety standards. The significance of this study lies in understanding how specialized engineering expertise drives urban development in one of the Gulf Cooperation Council's most dynamic urban centers.</w:t>
      </w:r>
    </w:p>
    <w:bookmarkEnd w:id="21"/>
    <w:bookmarkStart w:id="22" w:name="Xa04bc9f6fe72e0d9ba0762c7a7f2a5f5e669a25"/>
    <w:p>
      <w:pPr>
        <w:pStyle w:val="Heading2"/>
      </w:pPr>
      <w:r>
        <w:t xml:space="preserve">II. Historical Context and Urban Planning Challenges</w:t>
      </w:r>
    </w:p>
    <w:p>
      <w:pPr>
        <w:pStyle w:val="FirstParagraph"/>
      </w:pPr>
      <w:r>
        <w:t xml:space="preserve">To understand the current demands placed on a</w:t>
      </w:r>
      <w:r>
        <w:t xml:space="preserve"> </w:t>
      </w:r>
      <w:r>
        <w:rPr>
          <w:bCs/>
          <w:b/>
        </w:rPr>
        <w:t xml:space="preserve">Civil Engineer</w:t>
      </w:r>
      <w:r>
        <w:t xml:space="preserve">, one must first examine the historical trajectory of</w:t>
      </w:r>
      <w:r>
        <w:t xml:space="preserve"> </w:t>
      </w:r>
      <w:r>
        <w:rPr>
          <w:bCs/>
          <w:b/>
        </w:rPr>
        <w:t xml:space="preserve">Kuwait Kuwait City</w:t>
      </w:r>
      <w:r>
        <w:t xml:space="preserve">. Historically, urban planning in this region was dictated by climate considerations, with narrow streets providing shade and traditional architecture utilizing natural ventilation. However, post-independence and following the oil boom of the mid-20th century,</w:t>
      </w:r>
      <w:r>
        <w:t xml:space="preserve"> </w:t>
      </w:r>
      <w:r>
        <w:rPr>
          <w:bCs/>
          <w:b/>
        </w:rPr>
        <w:t xml:space="preserve">Kuwait Kuwait City</w:t>
      </w:r>
      <w:r>
        <w:t xml:space="preserve"> </w:t>
      </w:r>
      <w:r>
        <w:t xml:space="preserve">expanded rapidly. This rapid urbanization presented unprecedented challenges for infrastructure development. The</w:t>
      </w:r>
      <w:r>
        <w:t xml:space="preserve"> </w:t>
      </w:r>
      <w:r>
        <w:rPr>
          <w:bCs/>
          <w:b/>
        </w:rPr>
        <w:t xml:space="preserve">Civil Engineer</w:t>
      </w:r>
      <w:r>
        <w:t xml:space="preserve"> </w:t>
      </w:r>
      <w:r>
        <w:t xml:space="preserve">became the pivotal figure in bridging traditional needs with modern demands.</w:t>
      </w:r>
      <w:r>
        <w:t xml:space="preserve"> </w:t>
      </w:r>
      <w:r>
        <w:t xml:space="preserve">Early infrastructure projects required robust foundations capable of supporting heavy structures on sandy soil profiles typical of the Arabian Peninsula. The</w:t>
      </w:r>
      <w:r>
        <w:t xml:space="preserve"> </w:t>
      </w:r>
      <w:r>
        <w:rPr>
          <w:bCs/>
          <w:b/>
        </w:rPr>
        <w:t xml:space="preserve">Civil Engineer</w:t>
      </w:r>
      <w:r>
        <w:t xml:space="preserve"> </w:t>
      </w:r>
      <w:r>
        <w:t xml:space="preserve">was tasked with geotechnical assessments to ensure stability, utilizing innovative piling techniques that could withstand the unique subsurface conditions of</w:t>
      </w:r>
      <w:r>
        <w:t xml:space="preserve"> </w:t>
      </w:r>
      <w:r>
        <w:rPr>
          <w:bCs/>
          <w:b/>
        </w:rPr>
        <w:t xml:space="preserve">Kuwait Kuwait City</w:t>
      </w:r>
      <w:r>
        <w:t xml:space="preserve">. Furthermore, as the city grew, traffic congestion became a primary concern. Engineers were responsible for designing ring roads and interchanges that could handle increasing vehicular loads without compromising structural integrity. This historical phase established the foundation for modern engineering practices in</w:t>
      </w:r>
      <w:r>
        <w:t xml:space="preserve"> </w:t>
      </w:r>
      <w:r>
        <w:rPr>
          <w:bCs/>
          <w:b/>
        </w:rPr>
        <w:t xml:space="preserve">Kuwait Kuwait City</w:t>
      </w:r>
      <w:r>
        <w:t xml:space="preserve">, where precision and durability are paramount.</w:t>
      </w:r>
    </w:p>
    <w:bookmarkEnd w:id="22"/>
    <w:bookmarkStart w:id="23" w:name="X9cde38c0fd53e759be82946d050177c7e945b86"/>
    <w:p>
      <w:pPr>
        <w:pStyle w:val="Heading2"/>
      </w:pPr>
      <w:r>
        <w:t xml:space="preserve">III. Environmental Constraints and Sustainable Engineering</w:t>
      </w:r>
    </w:p>
    <w:p>
      <w:pPr>
        <w:pStyle w:val="FirstParagraph"/>
      </w:pPr>
      <w:r>
        <w:t xml:space="preserve">One of the most significant challenges facing infrastructure development in</w:t>
      </w:r>
      <w:r>
        <w:t xml:space="preserve"> </w:t>
      </w:r>
      <w:r>
        <w:rPr>
          <w:bCs/>
          <w:b/>
        </w:rPr>
        <w:t xml:space="preserve">Kuwait Kuwait City</w:t>
      </w:r>
      <w:r>
        <w:t xml:space="preserve"> </w:t>
      </w:r>
      <w:r>
        <w:t xml:space="preserve">is the extreme climate. Temperatures frequently exceed forty degrees Celsius during summer months, accompanied by high humidity levels and occasional sandstorms. For the</w:t>
      </w:r>
      <w:r>
        <w:t xml:space="preserve"> </w:t>
      </w:r>
      <w:r>
        <w:rPr>
          <w:bCs/>
          <w:b/>
        </w:rPr>
        <w:t xml:space="preserve">Civil Engineer</w:t>
      </w:r>
      <w:r>
        <w:t xml:space="preserve">, these environmental factors are not mere inconveniences but critical design parameters. Materials must be selected for their thermal stability and resistance to degradation from UV radiation and saline corrosion, particularly in coastal areas of</w:t>
      </w:r>
      <w:r>
        <w:t xml:space="preserve"> </w:t>
      </w:r>
      <w:r>
        <w:rPr>
          <w:bCs/>
          <w:b/>
        </w:rPr>
        <w:t xml:space="preserve">Kuwait Kuwait City</w:t>
      </w:r>
      <w:r>
        <w:t xml:space="preserve">.</w:t>
      </w:r>
      <w:r>
        <w:t xml:space="preserve"> </w:t>
      </w:r>
      <w:r>
        <w:t xml:space="preserve">The role of the</w:t>
      </w:r>
      <w:r>
        <w:t xml:space="preserve"> </w:t>
      </w:r>
      <w:r>
        <w:rPr>
          <w:bCs/>
          <w:b/>
        </w:rPr>
        <w:t xml:space="preserve">Civil Engineer</w:t>
      </w:r>
      <w:r>
        <w:t xml:space="preserve"> </w:t>
      </w:r>
      <w:r>
        <w:t xml:space="preserve">has increasingly shifted toward sustainability. With global awareness regarding carbon footprints rising, engineers in</w:t>
      </w:r>
      <w:r>
        <w:t xml:space="preserve"> </w:t>
      </w:r>
      <w:r>
        <w:rPr>
          <w:bCs/>
          <w:b/>
        </w:rPr>
        <w:t xml:space="preserve">Kuwait Kuwait City</w:t>
      </w:r>
      <w:r>
        <w:t xml:space="preserve"> </w:t>
      </w:r>
      <w:r>
        <w:t xml:space="preserve">are integrating green building practices into their designs. This includes the use of high-performance concrete that requires less curing time and reduces heat generation during construction, thereby mitigating the urban heat island effect common in dense metropolitan areas like</w:t>
      </w:r>
      <w:r>
        <w:t xml:space="preserve"> </w:t>
      </w:r>
      <w:r>
        <w:rPr>
          <w:bCs/>
          <w:b/>
        </w:rPr>
        <w:t xml:space="preserve">Kuwait Kuwait City</w:t>
      </w:r>
      <w:r>
        <w:t xml:space="preserve">. Additionally, water conservation strategies are critical. The</w:t>
      </w:r>
      <w:r>
        <w:t xml:space="preserve"> </w:t>
      </w:r>
      <w:r>
        <w:rPr>
          <w:bCs/>
          <w:b/>
        </w:rPr>
        <w:t xml:space="preserve">Civil Engineer</w:t>
      </w:r>
      <w:r>
        <w:t xml:space="preserve"> </w:t>
      </w:r>
      <w:r>
        <w:t xml:space="preserve">designs efficient drainage and wastewater management systems that prevent flooding during rare but intense rainfall events while maximizing the reuse of treated wastewater for landscaping and cooling towers. Thus, the modern</w:t>
      </w:r>
      <w:r>
        <w:t xml:space="preserve"> </w:t>
      </w:r>
      <w:r>
        <w:rPr>
          <w:bCs/>
          <w:b/>
        </w:rPr>
        <w:t xml:space="preserve">Civil Engineer</w:t>
      </w:r>
      <w:r>
        <w:t xml:space="preserve"> </w:t>
      </w:r>
      <w:r>
        <w:t xml:space="preserve">in</w:t>
      </w:r>
      <w:r>
        <w:t xml:space="preserve"> </w:t>
      </w:r>
      <w:r>
        <w:rPr>
          <w:bCs/>
          <w:b/>
        </w:rPr>
        <w:t xml:space="preserve">Kuwait Kuwait City</w:t>
      </w:r>
      <w:r>
        <w:t xml:space="preserve"> </w:t>
      </w:r>
      <w:r>
        <w:t xml:space="preserve">acts as an environmental steward, balancing urban expansion with ecological responsibility.</w:t>
      </w:r>
    </w:p>
    <w:bookmarkEnd w:id="23"/>
    <w:bookmarkStart w:id="24" w:name="X2cd42af2a1c5c00768bc4e00d02ddc66586b1fd"/>
    <w:p>
      <w:pPr>
        <w:pStyle w:val="Heading2"/>
      </w:pPr>
      <w:r>
        <w:t xml:space="preserve">IV. Technological Integration and Smart Infrastructure</w:t>
      </w:r>
    </w:p>
    <w:p>
      <w:pPr>
        <w:pStyle w:val="FirstParagraph"/>
      </w:pPr>
      <w:r>
        <w:t xml:space="preserve">The advent of Industry 4.0 has profoundly impacted the duties of the</w:t>
      </w:r>
      <w:r>
        <w:t xml:space="preserve"> </w:t>
      </w:r>
      <w:r>
        <w:rPr>
          <w:bCs/>
          <w:b/>
        </w:rPr>
        <w:t xml:space="preserve">Civil Engineer</w:t>
      </w:r>
      <w:r>
        <w:t xml:space="preserve">. In</w:t>
      </w:r>
      <w:r>
        <w:t xml:space="preserve"> </w:t>
      </w:r>
      <w:r>
        <w:rPr>
          <w:bCs/>
          <w:b/>
        </w:rPr>
        <w:t xml:space="preserve">Kuwait Kuwait City</w:t>
      </w:r>
      <w:r>
        <w:t xml:space="preserve">, the integration of smart technologies into infrastructure is a government priority, aligning with broader national visions for digital transformation. The</w:t>
      </w:r>
      <w:r>
        <w:t xml:space="preserve"> </w:t>
      </w:r>
      <w:r>
        <w:rPr>
          <w:bCs/>
          <w:b/>
        </w:rPr>
        <w:t xml:space="preserve">Civil Engineer</w:t>
      </w:r>
      <w:r>
        <w:t xml:space="preserve"> </w:t>
      </w:r>
      <w:r>
        <w:t xml:space="preserve">is no longer limited to static structural design but must now collaborate with data scientists and IT specialists to create "smart cities." This involves embedding sensors within bridges, roads, and buildings in</w:t>
      </w:r>
      <w:r>
        <w:t xml:space="preserve"> </w:t>
      </w:r>
      <w:r>
        <w:rPr>
          <w:bCs/>
          <w:b/>
        </w:rPr>
        <w:t xml:space="preserve">Kuwait Kuwait City</w:t>
      </w:r>
      <w:r>
        <w:t xml:space="preserve"> </w:t>
      </w:r>
      <w:r>
        <w:t xml:space="preserve">to monitor stress, vibration, and environmental conditions in real-time.</w:t>
      </w:r>
      <w:r>
        <w:t xml:space="preserve"> </w:t>
      </w:r>
      <w:r>
        <w:t xml:space="preserve">Building Information Modeling (BIM) has become an indispensable tool for the</w:t>
      </w:r>
      <w:r>
        <w:t xml:space="preserve"> </w:t>
      </w:r>
      <w:r>
        <w:rPr>
          <w:bCs/>
          <w:b/>
        </w:rPr>
        <w:t xml:space="preserve">Civil Engineer</w:t>
      </w:r>
      <w:r>
        <w:t xml:space="preserve">. In complex projects across</w:t>
      </w:r>
      <w:r>
        <w:t xml:space="preserve"> </w:t>
      </w:r>
      <w:r>
        <w:rPr>
          <w:bCs/>
          <w:b/>
        </w:rPr>
        <w:t xml:space="preserve">Kuwait Kuwait City</w:t>
      </w:r>
      <w:r>
        <w:t xml:space="preserve">, BIM allows for the creation of digital twins of physical structures. This enables engineers to simulate construction processes, identify potential conflicts before ground is broken, and optimize resource allocation. For instance, in the planning of major public landmarks or commercial centers in</w:t>
      </w:r>
      <w:r>
        <w:t xml:space="preserve"> </w:t>
      </w:r>
      <w:r>
        <w:rPr>
          <w:bCs/>
          <w:b/>
        </w:rPr>
        <w:t xml:space="preserve">Kuwait Kuwait City</w:t>
      </w:r>
      <w:r>
        <w:t xml:space="preserve">, the</w:t>
      </w:r>
      <w:r>
        <w:t xml:space="preserve"> </w:t>
      </w:r>
      <w:r>
        <w:rPr>
          <w:bCs/>
          <w:b/>
        </w:rPr>
        <w:t xml:space="preserve">Civil Engineer</w:t>
      </w:r>
      <w:r>
        <w:t xml:space="preserve"> </w:t>
      </w:r>
      <w:r>
        <w:t xml:space="preserve">uses BIM to ensure that HVAC systems, electrical grids, and structural components fit seamlessly within the design parameters. This technological proficiency ensures that projects are delivered on time and within budget, enhancing the reputation of engineering firms operating in</w:t>
      </w:r>
      <w:r>
        <w:t xml:space="preserve"> </w:t>
      </w:r>
      <w:r>
        <w:rPr>
          <w:bCs/>
          <w:b/>
        </w:rPr>
        <w:t xml:space="preserve">Kuwait Kuwait City</w:t>
      </w:r>
      <w:r>
        <w:t xml:space="preserve">.</w:t>
      </w:r>
    </w:p>
    <w:bookmarkEnd w:id="24"/>
    <w:bookmarkStart w:id="25" w:name="X3cf783ea8d7a920fa349481223c570304c07e23"/>
    <w:p>
      <w:pPr>
        <w:pStyle w:val="Heading2"/>
      </w:pPr>
      <w:r>
        <w:t xml:space="preserve">V. Regulatory Frameworks and Safety Standards</w:t>
      </w:r>
    </w:p>
    <w:p>
      <w:pPr>
        <w:pStyle w:val="FirstParagraph"/>
      </w:pPr>
      <w:r>
        <w:t xml:space="preserve">The work of a</w:t>
      </w:r>
      <w:r>
        <w:t xml:space="preserve"> </w:t>
      </w:r>
      <w:r>
        <w:rPr>
          <w:bCs/>
          <w:b/>
        </w:rPr>
        <w:t xml:space="preserve">Civil Engineer</w:t>
      </w:r>
      <w:r>
        <w:t xml:space="preserve"> </w:t>
      </w:r>
      <w:r>
        <w:t xml:space="preserve">is heavily regulated to ensure public safety. In</w:t>
      </w:r>
      <w:r>
        <w:t xml:space="preserve"> </w:t>
      </w:r>
      <w:r>
        <w:rPr>
          <w:bCs/>
          <w:b/>
        </w:rPr>
        <w:t xml:space="preserve">Kuwait Kuwait City</w:t>
      </w:r>
      <w:r>
        <w:t xml:space="preserve">, strict building codes are enforced by relevant governmental bodies, such as the Public Authority for Housing and Welfare and the Ministry of Public Works. The</w:t>
      </w:r>
      <w:r>
        <w:t xml:space="preserve"> </w:t>
      </w:r>
      <w:r>
        <w:rPr>
          <w:bCs/>
          <w:b/>
        </w:rPr>
        <w:t xml:space="preserve">Civil Engineer</w:t>
      </w:r>
      <w:r>
        <w:t xml:space="preserve"> </w:t>
      </w:r>
      <w:r>
        <w:t xml:space="preserve">bears the legal and ethical responsibility to adhere to these codes, which cover seismic resistance (though low risk, still considered), wind loads due to sandstorms, and fire safety protocols.</w:t>
      </w:r>
      <w:r>
        <w:t xml:space="preserve"> </w:t>
      </w:r>
      <w:r>
        <w:t xml:space="preserve">Moreover, labor safety is a critical concern for the</w:t>
      </w:r>
      <w:r>
        <w:t xml:space="preserve"> </w:t>
      </w:r>
      <w:r>
        <w:rPr>
          <w:bCs/>
          <w:b/>
        </w:rPr>
        <w:t xml:space="preserve">Civil Engineer</w:t>
      </w:r>
      <w:r>
        <w:t xml:space="preserve">. With a diverse workforce contributing to projects in</w:t>
      </w:r>
      <w:r>
        <w:t xml:space="preserve"> </w:t>
      </w:r>
      <w:r>
        <w:rPr>
          <w:bCs/>
          <w:b/>
        </w:rPr>
        <w:t xml:space="preserve">Kuwait Kuwait City</w:t>
      </w:r>
      <w:r>
        <w:t xml:space="preserve">, ensuring that all workers are trained in safe construction practices is vital. The</w:t>
      </w:r>
      <w:r>
        <w:t xml:space="preserve"> </w:t>
      </w:r>
      <w:r>
        <w:rPr>
          <w:bCs/>
          <w:b/>
        </w:rPr>
        <w:t xml:space="preserve">Civil Engineer must implement rigorous site management protocols to prevent accidents, thereby protecting the human capital essential for the city's development. This regulatory adherence ensures that infrastructure in</w:t>
      </w:r>
      <w:r>
        <w:rPr>
          <w:bCs/>
          <w:b/>
        </w:rPr>
        <w:t xml:space="preserve"> </w:t>
      </w:r>
      <w:r>
        <w:rPr>
          <w:bCs/>
          <w:b/>
          <w:bCs/>
          <w:b/>
        </w:rPr>
        <w:t xml:space="preserve">Kuwait Kuwait City</w:t>
      </w:r>
      <w:r>
        <w:rPr>
          <w:bCs/>
          <w:b/>
        </w:rPr>
        <w:t xml:space="preserve"> </w:t>
      </w:r>
      <w:r>
        <w:rPr>
          <w:bCs/>
          <w:b/>
        </w:rPr>
        <w:t xml:space="preserve">remains resilient and safe for its residents and visitors alike.</w:t>
      </w:r>
    </w:p>
    <w:bookmarkEnd w:id="25"/>
    <w:bookmarkStart w:id="26" w:name="vi.-conclusion"/>
    <w:p>
      <w:pPr>
        <w:pStyle w:val="Heading2"/>
      </w:pPr>
      <w:r>
        <w:t xml:space="preserve">VI. Conclusion</w:t>
      </w:r>
    </w:p>
    <w:p>
      <w:pPr>
        <w:pStyle w:val="FirstParagraph"/>
      </w:pPr>
      <w:r>
        <w:t xml:space="preserve">In conclusion, the</w:t>
      </w:r>
      <w:r>
        <w:t xml:space="preserve"> </w:t>
      </w:r>
      <w:r>
        <w:rPr>
          <w:bCs/>
          <w:b/>
        </w:rPr>
        <w:t xml:space="preserve">Civil Engineer</w:t>
      </w:r>
      <w:r>
        <w:t xml:space="preserve"> </w:t>
      </w:r>
      <w:r>
        <w:t xml:space="preserve">plays an indispensable role in the ongoing evolution of</w:t>
      </w:r>
      <w:r>
        <w:t xml:space="preserve"> </w:t>
      </w:r>
      <w:r>
        <w:rPr>
          <w:bCs/>
          <w:b/>
        </w:rPr>
        <w:t xml:space="preserve">Kuwait Kuwait City</w:t>
      </w:r>
      <w:r>
        <w:t xml:space="preserve">. From navigating historical urban planning hurdles to addressing modern environmental constraints and integrating cutting-edge technology, these professionals are the architects of the city's future. The challenges posed by the extreme climate and rapid urbanization require a high degree of expertise, innovation, and ethical commitment from every</w:t>
      </w:r>
      <w:r>
        <w:t xml:space="preserve"> </w:t>
      </w:r>
      <w:r>
        <w:rPr>
          <w:bCs/>
          <w:b/>
        </w:rPr>
        <w:t xml:space="preserve">Civil Engineer</w:t>
      </w:r>
      <w:r>
        <w:t xml:space="preserve"> </w:t>
      </w:r>
      <w:r>
        <w:t xml:space="preserve">working in</w:t>
      </w:r>
      <w:r>
        <w:t xml:space="preserve"> </w:t>
      </w:r>
      <w:r>
        <w:rPr>
          <w:bCs/>
          <w:b/>
        </w:rPr>
        <w:t xml:space="preserve">Kuwait Kuwait City</w:t>
      </w:r>
      <w:r>
        <w:t xml:space="preserve">. As</w:t>
      </w:r>
      <w:r>
        <w:t xml:space="preserve"> </w:t>
      </w:r>
      <w:r>
        <w:rPr>
          <w:bCs/>
          <w:b/>
        </w:rPr>
        <w:t xml:space="preserve">Kuwait Kuwait City</w:t>
      </w:r>
      <w:r>
        <w:t xml:space="preserve"> </w:t>
      </w:r>
      <w:r>
        <w:t xml:space="preserve">continues to grow, the demand for skilled civil engineering professionals will only increase. It is imperative that investment in education and technology continues to support these engineers, ensuring that they remain capable of delivering infrastructure that is not only functional and safe but also sustainable and resilient for generations to come. The synergy between advanced engineering practices and the unique context of</w:t>
      </w:r>
      <w:r>
        <w:t xml:space="preserve"> </w:t>
      </w:r>
      <w:r>
        <w:rPr>
          <w:bCs/>
          <w:b/>
        </w:rPr>
        <w:t xml:space="preserve">Kuwait Kuwait City</w:t>
      </w:r>
      <w:r>
        <w:t xml:space="preserve"> </w:t>
      </w:r>
      <w:r>
        <w:t xml:space="preserve">defines the modern narrative of urban development in this strategic global hub.</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Civil Engineer in Kuwait City</dc:title>
  <dc:creator/>
  <dc:language>en</dc:language>
  <cp:keywords/>
  <dcterms:created xsi:type="dcterms:W3CDTF">2026-07-30T04:29:15Z</dcterms:created>
  <dcterms:modified xsi:type="dcterms:W3CDTF">2026-07-30T04:29:15Z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