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Engineers</w:t>
      </w:r>
      <w:r>
        <w:t xml:space="preserve"> </w:t>
      </w:r>
      <w:r>
        <w:t xml:space="preserve">in</w:t>
      </w:r>
      <w:r>
        <w:t xml:space="preserve"> </w:t>
      </w:r>
      <w:r>
        <w:t xml:space="preserve">Nepal</w:t>
      </w:r>
      <w:r>
        <w:t xml:space="preserve"> </w:t>
      </w:r>
      <w:r>
        <w:t xml:space="preserve">Kathmandu</w:t>
      </w:r>
    </w:p>
    <w:bookmarkStart w:id="36" w:name="Xa77519e51a13281acb68f38cde365dc3aec9570"/>
    <w:p>
      <w:pPr>
        <w:pStyle w:val="Heading1"/>
      </w:pPr>
      <w:r>
        <w:t xml:space="preserve">The Role and Impact of Civil Engineers in Nepal Kathmandu</w:t>
      </w:r>
    </w:p>
    <w:p>
      <w:pPr>
        <w:pStyle w:val="FirstParagraph"/>
      </w:pPr>
      <w:r>
        <w:t xml:space="preserve">A Term Paper on Sustainable Infrastructure Development in a Seismic Zone</w:t>
      </w:r>
    </w:p>
    <w:p>
      <w:pPr>
        <w:pStyle w:val="BodyText"/>
      </w:pPr>
      <w:r>
        <w:rPr>
          <w:bCs/>
          <w:b/>
        </w:rPr>
        <w:t xml:space="preserve">Abstract:</w:t>
      </w:r>
      <w:r>
        <w:br/>
      </w:r>
      <w:r>
        <w:t xml:space="preserve">This term paper explores the critical role of the Civil Engineer in shaping the future of Nepal Kathmandu. As one of the most densely populated and seismically active regions in South Asia, Kathmandu presents unique challenges for urban planning, structural safety, and sustainable development. The document analyzes how civil engineering principles are applied to mitigate natural disaster risks, improve transportation networks, and manage water resources within the complex urban fabric of Nepal Kathmandu. It emphasizes the necessity of integrating traditional knowledge with modern engineering techniques to ensure resilience against earthquakes while fostering economic growth.</w:t>
      </w:r>
    </w:p>
    <w:bookmarkStart w:id="20" w:name="introduction"/>
    <w:p>
      <w:pPr>
        <w:pStyle w:val="Heading2"/>
      </w:pPr>
      <w:r>
        <w:t xml:space="preserve">1. Introduction</w:t>
      </w:r>
    </w:p>
    <w:p>
      <w:pPr>
        <w:pStyle w:val="FirstParagraph"/>
      </w:pPr>
      <w:r>
        <w:t xml:space="preserve">Nepal, located at a critical tectonic junction between the Indian and Eurasian plates, is prone to significant seismic activities. At the heart of this geological dynamism lies Nepal Kathmandu, the capital city and cultural hub of the nation. For decades, rapid urbanization has outpaced infrastructure development, leading to congested roads, inadequate sanitation systems, and vulnerable housing structures. In this context,the profession of a Civil Engineer becomes not just a technical discipline but a societal imperative.</w:t>
      </w:r>
    </w:p>
    <w:p>
      <w:pPr>
        <w:pStyle w:val="BodyText"/>
      </w:pPr>
      <w:r>
        <w:t xml:space="preserve">The objective of this term paper is to examine the multifaceted responsibilities of a Civil Engineer in Nepal Kathmandu. It investigates how these professionals navigate the dual challenges of modernizing infrastructure and preserving cultural heritage, all while preparing for inevitable natural disasters. The discussion will cover structural engineering, transportation planning, water resource management, and sustainable urban design.</w:t>
      </w:r>
    </w:p>
    <w:bookmarkEnd w:id="20"/>
    <w:bookmarkStart w:id="23" w:name="Xa6f11232de103af331f591ec6cea5640ced267a"/>
    <w:p>
      <w:pPr>
        <w:pStyle w:val="Heading2"/>
      </w:pPr>
      <w:r>
        <w:t xml:space="preserve">2. Structural Integrity and Seismic Resilience</w:t>
      </w:r>
    </w:p>
    <w:p>
      <w:pPr>
        <w:pStyle w:val="FirstParagraph"/>
      </w:pPr>
      <w:r>
        <w:t xml:space="preserve">The most pressing concern for any Civil Engineer operating in Nepal Kathmandu is seismic resilience. The 2015 Gorkha earthquake was a devastating reminder of the consequences of poor construction practices and inadequate building codes enforcement. Post-disaster, the role of the Civil Engineer has shifted towards retrofitting existing structures and enforcing stricter building codes.</w:t>
      </w:r>
    </w:p>
    <w:bookmarkStart w:id="21" w:name="retrofitting-existing-infrastructure"/>
    <w:p>
      <w:pPr>
        <w:pStyle w:val="Heading3"/>
      </w:pPr>
      <w:r>
        <w:t xml:space="preserve">2.1 Retrofitting Existing Infrastructure</w:t>
      </w:r>
    </w:p>
    <w:p>
      <w:pPr>
        <w:pStyle w:val="FirstParagraph"/>
      </w:pPr>
      <w:r>
        <w:t xml:space="preserve">Kathmandu’s urban landscape is dotted with historic pagoda-style temples and older residential buildings that lack seismic reinforcement. A skilled Civil Engineer must assess these structures for vulnerabilities and design retrofitting solutions that do not compromise their aesthetic or cultural value. Techniques such as base isolation, shear wall installation, and fiber-reinforced polymer wrapping are increasingly being employed to strengthen masonry structures.</w:t>
      </w:r>
    </w:p>
    <w:bookmarkEnd w:id="21"/>
    <w:bookmarkStart w:id="22" w:name="modern-construction-standards"/>
    <w:p>
      <w:pPr>
        <w:pStyle w:val="Heading3"/>
      </w:pPr>
      <w:r>
        <w:t xml:space="preserve">2.2 Modern Construction Standards</w:t>
      </w:r>
    </w:p>
    <w:p>
      <w:pPr>
        <w:pStyle w:val="FirstParagraph"/>
      </w:pPr>
      <w:r>
        <w:t xml:space="preserve">In new constructions, the Civil Engineer plays a pivotal role in ensuring compliance with the National Building Code of Nepal. This involves rigorous soil testing, foundation design tailored to local geology, and the use of ductile materials that can absorb seismic energy. In Nepal Kathmandu, where land is scarce and vertical expansion is necessary, high-rise buildings must be designed with advanced damping systems to withstand ground motion.</w:t>
      </w:r>
    </w:p>
    <w:bookmarkEnd w:id="22"/>
    <w:bookmarkEnd w:id="23"/>
    <w:bookmarkStart w:id="26" w:name="transportation-and-urban-mobility"/>
    <w:p>
      <w:pPr>
        <w:pStyle w:val="Heading2"/>
      </w:pPr>
      <w:r>
        <w:t xml:space="preserve">3. Transportation and Urban Mobility</w:t>
      </w:r>
    </w:p>
    <w:p>
      <w:pPr>
        <w:pStyle w:val="FirstParagraph"/>
      </w:pPr>
      <w:r>
        <w:t xml:space="preserve">Traffic congestion in Nepal Kathmandu has reached critical levels, impacting both the economy and the quality of life for residents. The Civil Engineer is central to resolving these mobility issues through innovative transportation planning.</w:t>
      </w:r>
    </w:p>
    <w:bookmarkStart w:id="24" w:name="mass-transit-systems"/>
    <w:p>
      <w:pPr>
        <w:pStyle w:val="Heading3"/>
      </w:pPr>
      <w:r>
        <w:t xml:space="preserve">3.1 Mass Transit Systems</w:t>
      </w:r>
    </w:p>
    <w:p>
      <w:pPr>
        <w:pStyle w:val="FirstParagraph"/>
      </w:pPr>
      <w:r>
        <w:t xml:space="preserve">The development of light rail transit (LRT) and bus rapid transit (BRT) systems requires precise engineering expertise. From route alignment and station design to integration with existing road networks, the Civil Engineer must coordinate with urban planners to create seamless transport solutions. These projects aim to reduce dependency on private vehicles, thereby lowering carbon emissions and traffic density.</w:t>
      </w:r>
    </w:p>
    <w:bookmarkEnd w:id="24"/>
    <w:bookmarkStart w:id="25" w:name="road-network-expansion"/>
    <w:p>
      <w:pPr>
        <w:pStyle w:val="Heading3"/>
      </w:pPr>
      <w:r>
        <w:t xml:space="preserve">3.2 Road Network Expansion</w:t>
      </w:r>
    </w:p>
    <w:p>
      <w:pPr>
        <w:pStyle w:val="FirstParagraph"/>
      </w:pPr>
      <w:r>
        <w:t xml:space="preserve">Beyond mass transit, improving the primary road network is essential. Engineers are tasked with widening existing roads, constructing flyovers at major intersections, and developing bypass routes to divert heavy commercial traffic away from the city center. These interventions require careful hydrological assessment to prevent waterlogging during monsoon seasons.</w:t>
      </w:r>
    </w:p>
    <w:bookmarkEnd w:id="25"/>
    <w:bookmarkEnd w:id="26"/>
    <w:bookmarkStart w:id="29" w:name="water-resource-management-and-sanitation"/>
    <w:p>
      <w:pPr>
        <w:pStyle w:val="Heading2"/>
      </w:pPr>
      <w:r>
        <w:t xml:space="preserve">4. Water Resource Management and Sanitation</w:t>
      </w:r>
    </w:p>
    <w:p>
      <w:pPr>
        <w:pStyle w:val="FirstParagraph"/>
      </w:pPr>
      <w:r>
        <w:t xml:space="preserve">Adequate access to clean water and proper sanitation is a fundamental challenge in Nepal Kathmandu. The city’s rapid population growth has strained existing water supply systems, leading to shortages and contamination issues.</w:t>
      </w:r>
    </w:p>
    <w:bookmarkStart w:id="27" w:name="water-supply-infrastructure"/>
    <w:p>
      <w:pPr>
        <w:pStyle w:val="Heading3"/>
      </w:pPr>
      <w:r>
        <w:t xml:space="preserve">4.1 Water Supply Infrastructure</w:t>
      </w:r>
    </w:p>
    <w:p>
      <w:pPr>
        <w:pStyle w:val="FirstParagraph"/>
      </w:pPr>
      <w:r>
        <w:t xml:space="preserve">Civil Engineers are responsible for designing and maintaining pipelines, reservoirs, and treatment plants. In Nepal Kathmandu, engineers must also address the issue of groundwater depletion by implementing rainwater harvesting systems in public buildings and residential complexes. Sustainable water management practices are crucial for long-term urban sustainability.</w:t>
      </w:r>
    </w:p>
    <w:bookmarkEnd w:id="27"/>
    <w:bookmarkStart w:id="28" w:name="wastewater-management"/>
    <w:p>
      <w:pPr>
        <w:pStyle w:val="Heading3"/>
      </w:pPr>
      <w:r>
        <w:t xml:space="preserve">4.2 Wastewater Management</w:t>
      </w:r>
    </w:p>
    <w:p>
      <w:pPr>
        <w:pStyle w:val="FirstParagraph"/>
      </w:pPr>
      <w:r>
        <w:t xml:space="preserve">The lack of an effective sewage system has led to environmental degradation, particularly in the Bagmati River basin. Engineering solutions involve constructing comprehensive sewer networks and wastewater treatment facilities. Engineers must design systems that can handle peak loads during festivals and tourist seasons when population density spikes.</w:t>
      </w:r>
    </w:p>
    <w:bookmarkEnd w:id="28"/>
    <w:bookmarkEnd w:id="29"/>
    <w:bookmarkStart w:id="32" w:name="sustainable-urban-development"/>
    <w:p>
      <w:pPr>
        <w:pStyle w:val="Heading2"/>
      </w:pPr>
      <w:r>
        <w:t xml:space="preserve">5. Sustainable Urban Development</w:t>
      </w:r>
    </w:p>
    <w:p>
      <w:pPr>
        <w:pStyle w:val="FirstParagraph"/>
      </w:pPr>
      <w:r>
        <w:t xml:space="preserve">Sustainability is no longer an option but a necessity for the future of Nepal Kathmandu. Civil Engineers are at the forefront of promoting green building practices and eco-friendly urban design.</w:t>
      </w:r>
    </w:p>
    <w:bookmarkStart w:id="30" w:name="green-building-technologies"/>
    <w:p>
      <w:pPr>
        <w:pStyle w:val="Heading3"/>
      </w:pPr>
      <w:r>
        <w:t xml:space="preserve">5.1 Green Building Technologies</w:t>
      </w:r>
    </w:p>
    <w:p>
      <w:pPr>
        <w:pStyle w:val="FirstParagraph"/>
      </w:pPr>
      <w:r>
        <w:t xml:space="preserve">The adoption of energy-efficient building materials, solar water heating, and natural ventilation techniques reduces the environmental footprint of construction projects. In Nepal Kathmandu, where fuelwood is still a primary energy source in many households, engineers are promoting clean energy solutions integrated into building designs.</w:t>
      </w:r>
    </w:p>
    <w:bookmarkEnd w:id="30"/>
    <w:bookmarkStart w:id="31" w:name="waste-management"/>
    <w:p>
      <w:pPr>
        <w:pStyle w:val="Heading3"/>
      </w:pPr>
      <w:r>
        <w:t xml:space="preserve">5.2 Waste Management</w:t>
      </w:r>
    </w:p>
    <w:p>
      <w:pPr>
        <w:pStyle w:val="FirstParagraph"/>
      </w:pPr>
      <w:r>
        <w:t xml:space="preserve">Municipal solid waste management is another area where engineering interventions are vital. Engineers design sanitary landfills and recycling plants to manage the growing volume of waste generated by Kathmandu’s inhabitants. Proper waste segregation and processing facilities help mitigate health hazards and environmental pollution.</w:t>
      </w:r>
    </w:p>
    <w:bookmarkEnd w:id="31"/>
    <w:bookmarkEnd w:id="32"/>
    <w:bookmarkStart w:id="33" w:name="X126657377f650397af44d2ce25ef415ba482f35"/>
    <w:p>
      <w:pPr>
        <w:pStyle w:val="Heading2"/>
      </w:pPr>
      <w:r>
        <w:t xml:space="preserve">6. Challenges Facing Civil Engineers in Nepal Kathmandu</w:t>
      </w:r>
    </w:p>
    <w:p>
      <w:pPr>
        <w:pStyle w:val="FirstParagraph"/>
      </w:pPr>
      <w:r>
        <w:t xml:space="preserve">Despite their crucial role, Civil Engineers in Nepal Kathmandu face numerous challenges. These include limited funding for large-scale infrastructure projects, bureaucratic delays in project approvals, and a shortage of skilled labor. Additionally, the informal construction sector often bypasses engineering regulations, leading to unsafe structures.</w:t>
      </w:r>
    </w:p>
    <w:p>
      <w:pPr>
        <w:pStyle w:val="BodyText"/>
      </w:pPr>
      <w:r>
        <w:t xml:space="preserve">To overcome these hurdles, collaboration between the government, private sector, and academic institutions is essential. Strengthening regulatory frameworks and investing in education programs can enhance the capacity of engineers to deliver safe and sustainable infrastructure.</w:t>
      </w:r>
    </w:p>
    <w:bookmarkEnd w:id="33"/>
    <w:bookmarkStart w:id="34" w:name="conclusion"/>
    <w:p>
      <w:pPr>
        <w:pStyle w:val="Heading2"/>
      </w:pPr>
      <w:r>
        <w:t xml:space="preserve">7. Conclusion</w:t>
      </w:r>
    </w:p>
    <w:p>
      <w:pPr>
        <w:pStyle w:val="FirstParagraph"/>
      </w:pPr>
      <w:r>
        <w:t xml:space="preserve">The Civil Engineer stands as a cornerstone of development in Nepal Kathmandu. From ensuring seismic safety to enhancing mobility and managing resources, their work directly impacts the lives of millions. As Nepal Kathmandu continues to evolve, the demand for innovative engineering solutions will only grow.</w:t>
      </w:r>
    </w:p>
    <w:p>
      <w:pPr>
        <w:pStyle w:val="BodyText"/>
      </w:pPr>
      <w:r>
        <w:t xml:space="preserve">It is imperative that stakeholders recognize the value of professional engineering services and invest in capacity building. By doing so, they contribute to a resilient, sustainable, and prosperous future for Nepal Kathmandu. The integration of modern technology with traditional wisdom offers a promising path forward, ensuring that the city remains vibrant and safe for generations to come.</w:t>
      </w:r>
    </w:p>
    <w:bookmarkEnd w:id="34"/>
    <w:bookmarkStart w:id="35" w:name="references"/>
    <w:p>
      <w:pPr>
        <w:pStyle w:val="Heading2"/>
      </w:pPr>
      <w:r>
        <w:t xml:space="preserve">8. References</w:t>
      </w:r>
    </w:p>
    <w:p>
      <w:pPr>
        <w:numPr>
          <w:ilvl w:val="0"/>
          <w:numId w:val="1001"/>
        </w:numPr>
        <w:pStyle w:val="Compact"/>
      </w:pPr>
      <w:r>
        <w:t xml:space="preserve">National Planning Commission Nepal. (2019). *Nepal’s Development Priorities: Towards a Prosperous Nation*.</w:t>
      </w:r>
    </w:p>
    <w:p>
      <w:pPr>
        <w:numPr>
          <w:ilvl w:val="0"/>
          <w:numId w:val="1001"/>
        </w:numPr>
        <w:pStyle w:val="Compact"/>
      </w:pPr>
      <w:r>
        <w:t xml:space="preserve">Bautista-Santiago, C., &amp; Kumar, A. (2016). *Post-Earthquake Recovery and Reconstruction in Nepal: Lessons Learned*.</w:t>
      </w:r>
    </w:p>
    <w:p>
      <w:pPr>
        <w:numPr>
          <w:ilvl w:val="0"/>
          <w:numId w:val="1001"/>
        </w:numPr>
        <w:pStyle w:val="Compact"/>
      </w:pPr>
      <w:r>
        <w:t xml:space="preserve">Kathmandu Metropolitan City Office. (2021). *Urban Development Strategy Report*.</w:t>
      </w:r>
    </w:p>
    <w:p>
      <w:pPr>
        <w:numPr>
          <w:ilvl w:val="0"/>
          <w:numId w:val="1001"/>
        </w:numPr>
        <w:pStyle w:val="Compact"/>
      </w:pPr>
      <w:r>
        <w:t xml:space="preserve">Institute of Engineers Nepal. (2018). *Code of Practice for Earthquake Resistant Construction of Buildings*.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Civil Engineers in Nepal Kathmandu</dc:title>
  <dc:creator/>
  <dc:language>en</dc:language>
  <cp:keywords/>
  <dcterms:created xsi:type="dcterms:W3CDTF">2026-07-30T03:48:15Z</dcterms:created>
  <dcterms:modified xsi:type="dcterms:W3CDTF">2026-07-30T03:48:15Z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