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term-paper"/>
    <w:p>
      <w:pPr>
        <w:pStyle w:val="Heading1"/>
      </w:pPr>
      <w:r>
        <w:t xml:space="preserve">Term Paper</w:t>
      </w:r>
    </w:p>
    <w:bookmarkStart w:id="27" w:name="Xfdd009296b3472b76f9c8839287d5a42a82c5fd"/>
    <w:p>
      <w:pPr>
        <w:pStyle w:val="Heading2"/>
      </w:pPr>
      <w:r>
        <w:t xml:space="preserve">The Role and Impact of Civil Engineering in Tanzania, Dar es Salaam: Infrastructure as a Catalyst for Economic Development and Urban Resilience</w:t>
      </w:r>
    </w:p>
    <w:p>
      <w:pPr>
        <w:pStyle w:val="FirstParagraph"/>
      </w:pPr>
      <w:r>
        <w:t xml:space="preserve">Prepared for: Department of Engineering</w:t>
      </w:r>
      <w:r>
        <w:br/>
      </w:r>
      <w:r>
        <w:t xml:space="preserve">Date: October 2023</w:t>
      </w:r>
      <w:r>
        <w:br/>
      </w:r>
      <w:r>
        <w:t xml:space="preserve">Subject: Infrastructure Development in East Africa</w:t>
      </w:r>
    </w:p>
    <w:bookmarkStart w:id="20" w:name="introduction"/>
    <w:p>
      <w:pPr>
        <w:pStyle w:val="Heading3"/>
      </w:pPr>
      <w:r>
        <w:t xml:space="preserve">1. Introduction</w:t>
      </w:r>
    </w:p>
    <w:p>
      <w:pPr>
        <w:pStyle w:val="FirstParagraph"/>
      </w:pPr>
      <w:r>
        <w:t xml:space="preserve">Dar es Salaam, the economic heartbeat of Tanzania, stands at a critical juncture in its developmental trajectory. As the largest city in East Africa and the primary port hub for landlocked neighboring countries such as Zambia, Malawi, and Uganda, its infrastructure demands are immense. This term paper examines the pivotal role of</w:t>
      </w:r>
      <w:r>
        <w:t xml:space="preserve"> </w:t>
      </w:r>
      <w:r>
        <w:rPr>
          <w:bCs/>
          <w:b/>
        </w:rPr>
        <w:t xml:space="preserve">Civil Engineer</w:t>
      </w:r>
      <w:r>
        <w:t xml:space="preserve"> </w:t>
      </w:r>
      <w:r>
        <w:t xml:space="preserve">professionals in shaping this rapidly urbanizing metropolis. The document explores how civil engineering interventions address the dual challenges of explosive population growth and climate change vulnerability within the specific geographic context of</w:t>
      </w:r>
      <w:r>
        <w:t xml:space="preserve"> </w:t>
      </w:r>
      <w:r>
        <w:rPr>
          <w:bCs/>
          <w:b/>
        </w:rPr>
        <w:t xml:space="preserve">Tanzania Dar es Salaam</w:t>
      </w:r>
      <w:r>
        <w:t xml:space="preserve">. By analyzing transport networks, housing projects, and water management systems, this paper argues that robust civil engineering is not merely a technical necessity but a fundamental prerequisite for national economic stability in Tanzania.</w:t>
      </w:r>
    </w:p>
    <w:bookmarkEnd w:id="20"/>
    <w:bookmarkStart w:id="21" w:name="X0e88247dce9f37169e0a00389f8d90f28efff54"/>
    <w:p>
      <w:pPr>
        <w:pStyle w:val="Heading3"/>
      </w:pPr>
      <w:r>
        <w:t xml:space="preserve">2. Contextualizing Urban Growth in Tanzania Dar es Salaam</w:t>
      </w:r>
    </w:p>
    <w:p>
      <w:pPr>
        <w:pStyle w:val="FirstParagraph"/>
      </w:pPr>
      <w:r>
        <w:t xml:space="preserve">The urban landscape of</w:t>
      </w:r>
      <w:r>
        <w:t xml:space="preserve"> </w:t>
      </w:r>
      <w:r>
        <w:rPr>
          <w:bCs/>
          <w:b/>
        </w:rPr>
        <w:t xml:space="preserve">Tanzania Dar es Salaam</w:t>
      </w:r>
      <w:r>
        <w:t xml:space="preserve"> </w:t>
      </w:r>
      <w:r>
        <w:t xml:space="preserve">has undergone radical transformation over the last two decades. With a population growth rate that exceeds many global averages, the city faces severe pressure on its existing infrastructure. The demand for mobility, housing, and basic utilities has outpaced historical planning capacities. In this environment, the traditional methods of urban development are no longer sufficient. The complexity of constructing high-density residential areas along the coastline while managing soil erosion and flooding requires specialized expertise. Consequently, the modern</w:t>
      </w:r>
      <w:r>
        <w:t xml:space="preserve"> </w:t>
      </w:r>
      <w:r>
        <w:rPr>
          <w:bCs/>
          <w:b/>
        </w:rPr>
        <w:t xml:space="preserve">Civil Engineer</w:t>
      </w:r>
      <w:r>
        <w:t xml:space="preserve"> </w:t>
      </w:r>
      <w:r>
        <w:t xml:space="preserve">in</w:t>
      </w:r>
      <w:r>
        <w:t xml:space="preserve"> </w:t>
      </w:r>
      <w:r>
        <w:rPr>
          <w:bCs/>
          <w:b/>
        </w:rPr>
        <w:t xml:space="preserve">Tanzania Dar es Salaam</w:t>
      </w:r>
      <w:r>
        <w:t xml:space="preserve"> </w:t>
      </w:r>
      <w:r>
        <w:t xml:space="preserve">must navigate a landscape defined by both opportunity and constraint, balancing rapid construction needs with environmental sustainability.</w:t>
      </w:r>
    </w:p>
    <w:bookmarkEnd w:id="21"/>
    <w:bookmarkStart w:id="22" w:name="Xee60786753bd422491a2760cd04fce36814481c"/>
    <w:p>
      <w:pPr>
        <w:pStyle w:val="Heading3"/>
      </w:pPr>
      <w:r>
        <w:t xml:space="preserve">3. The Strategic Role of Civil Engineers in Transport Infrastructure</w:t>
      </w:r>
    </w:p>
    <w:p>
      <w:pPr>
        <w:pStyle w:val="FirstParagraph"/>
      </w:pPr>
      <w:r>
        <w:t xml:space="preserve">The most visible contribution of civil engineering in the region is the development of transport infrastructure. Traffic congestion in</w:t>
      </w:r>
      <w:r>
        <w:t xml:space="preserve"> </w:t>
      </w:r>
      <w:r>
        <w:rPr>
          <w:bCs/>
          <w:b/>
        </w:rPr>
        <w:t xml:space="preserve">Tanzania Dar es Salaam</w:t>
      </w:r>
      <w:r>
        <w:t xml:space="preserve"> </w:t>
      </w:r>
      <w:r>
        <w:t xml:space="preserve">has historically stifled economic productivity, leading to significant losses in time and fuel. Recent interventions, including the construction of flyovers, underpasses, and ring roads around areas such as Kigamboni and Mbezi Beach, represent monumental feats of structural engineering.</w:t>
      </w:r>
      <w:r>
        <w:t xml:space="preserve"> </w:t>
      </w:r>
      <w:r>
        <w:rPr>
          <w:bCs/>
          <w:b/>
        </w:rPr>
        <w:t xml:space="preserve">Civil Engineers</w:t>
      </w:r>
      <w:r>
        <w:t xml:space="preserve"> </w:t>
      </w:r>
      <w:r>
        <w:t xml:space="preserve">are tasked with designing these structures to withstand heavy freight loads from port operations while ensuring pedestrian safety in densely populated informal settlements. Furthermore, the ongoing development of railway links connecting the port to inland regions relies heavily on geotechnical and transportation engineering principles tailored to the local soil conditions and traffic patterns.</w:t>
      </w:r>
    </w:p>
    <w:bookmarkEnd w:id="22"/>
    <w:bookmarkStart w:id="23" w:name="housing-land-use-and-urban-planning"/>
    <w:p>
      <w:pPr>
        <w:pStyle w:val="Heading3"/>
      </w:pPr>
      <w:r>
        <w:t xml:space="preserve">4. Housing, Land Use, and Urban Planning</w:t>
      </w:r>
    </w:p>
    <w:p>
      <w:pPr>
        <w:pStyle w:val="FirstParagraph"/>
      </w:pPr>
      <w:r>
        <w:t xml:space="preserve">Housing shortages constitute another critical challenge in</w:t>
      </w:r>
      <w:r>
        <w:t xml:space="preserve"> </w:t>
      </w:r>
      <w:r>
        <w:rPr>
          <w:bCs/>
          <w:b/>
        </w:rPr>
        <w:t xml:space="preserve">Tanzania Dar es Salaam</w:t>
      </w:r>
      <w:r>
        <w:t xml:space="preserve">. The government’s push for affordable housing initiatives necessitates innovative construction techniques. Here, the role of the</w:t>
      </w:r>
      <w:r>
        <w:t xml:space="preserve"> </w:t>
      </w:r>
      <w:r>
        <w:rPr>
          <w:bCs/>
          <w:b/>
        </w:rPr>
        <w:t xml:space="preserve">Civil Engineer</w:t>
      </w:r>
      <w:r>
        <w:t xml:space="preserve"> </w:t>
      </w:r>
      <w:r>
        <w:t xml:space="preserve">extends beyond brick-and-mortar construction to include sustainable material sourcing and cost-effective structural designs. In coastal areas prone to erosion, engineers must implement foundational reinforcements and retaining walls that protect residential zones from encroaching seas. The integration of mixed-use developments in planning stages requires civil engineers to collaborate with urban planners to ensure that utility grids can support increased density without failing. These efforts are vital for creating livable communities in</w:t>
      </w:r>
      <w:r>
        <w:t xml:space="preserve"> </w:t>
      </w:r>
      <w:r>
        <w:rPr>
          <w:bCs/>
          <w:b/>
        </w:rPr>
        <w:t xml:space="preserve">Tanzania Dar es Salaam</w:t>
      </w:r>
      <w:r>
        <w:t xml:space="preserve">, ensuring that development does not come at the expense of public safety.</w:t>
      </w:r>
    </w:p>
    <w:bookmarkEnd w:id="23"/>
    <w:bookmarkStart w:id="24" w:name="water-management-and-climate-resilience"/>
    <w:p>
      <w:pPr>
        <w:pStyle w:val="Heading3"/>
      </w:pPr>
      <w:r>
        <w:t xml:space="preserve">5. Water Management and Climate Resilience</w:t>
      </w:r>
    </w:p>
    <w:p>
      <w:pPr>
        <w:pStyle w:val="FirstParagraph"/>
      </w:pPr>
      <w:r>
        <w:t xml:space="preserve">Perhaps the most urgent mandate for civil engineering in this region is water management.</w:t>
      </w:r>
      <w:r>
        <w:t xml:space="preserve"> </w:t>
      </w:r>
      <w:r>
        <w:rPr>
          <w:bCs/>
          <w:b/>
        </w:rPr>
        <w:t xml:space="preserve">Tanzania Dar es Salaam</w:t>
      </w:r>
      <w:r>
        <w:t xml:space="preserve"> </w:t>
      </w:r>
      <w:r>
        <w:t xml:space="preserve">is vulnerable to seasonal flooding, which disrupts daily life and damages infrastructure annually. The implementation of comprehensive drainage systems, stormwater retention ponds, and sewerage networks represents a major focus for contemporary engineering projects.</w:t>
      </w:r>
      <w:r>
        <w:t xml:space="preserve"> </w:t>
      </w:r>
      <w:r>
        <w:rPr>
          <w:bCs/>
          <w:b/>
        </w:rPr>
        <w:t xml:space="preserve">Civil Engineers</w:t>
      </w:r>
      <w:r>
        <w:t xml:space="preserve"> </w:t>
      </w:r>
      <w:r>
        <w:t xml:space="preserve">are employed to design hydraulic systems that can handle extreme rainfall events exacerbated by climate change. Additionally, the provision of clean water through the expansion of treatment plants and distribution pipelines is a core responsibility. The technical precision required to prevent contamination and ensure consistent flow rates is essential for public health in</w:t>
      </w:r>
      <w:r>
        <w:t xml:space="preserve"> </w:t>
      </w:r>
      <w:r>
        <w:rPr>
          <w:bCs/>
          <w:b/>
        </w:rPr>
        <w:t xml:space="preserve">Tanzania Dar es Salaam</w:t>
      </w:r>
      <w:r>
        <w:t xml:space="preserve">. Failure in these systems can lead to outbreaks of waterborne diseases, making civil engineering a matter of public health security.</w:t>
      </w:r>
    </w:p>
    <w:bookmarkEnd w:id="24"/>
    <w:bookmarkStart w:id="25" w:name="challenges-and-the-future-outlook"/>
    <w:p>
      <w:pPr>
        <w:pStyle w:val="Heading3"/>
      </w:pPr>
      <w:r>
        <w:t xml:space="preserve">6. Challenges and the Future Outlook</w:t>
      </w:r>
    </w:p>
    <w:p>
      <w:pPr>
        <w:pStyle w:val="FirstParagraph"/>
      </w:pPr>
      <w:r>
        <w:t xml:space="preserve">Despite significant progress, challenges remain. There is often a gap between theoretical engineering practices and on-site implementation due to supply chain constraints or maintenance issues. Furthermore, the need for capacity building among local professionals ensures that</w:t>
      </w:r>
      <w:r>
        <w:t xml:space="preserve"> </w:t>
      </w:r>
      <w:r>
        <w:rPr>
          <w:bCs/>
          <w:b/>
        </w:rPr>
        <w:t xml:space="preserve">Civil Engineer</w:t>
      </w:r>
      <w:r>
        <w:t xml:space="preserve"> </w:t>
      </w:r>
      <w:r>
        <w:t xml:space="preserve">expertise remains localized rather than relying solely on foreign contractors. The future of infrastructure in</w:t>
      </w:r>
      <w:r>
        <w:t xml:space="preserve"> </w:t>
      </w:r>
      <w:r>
        <w:rPr>
          <w:bCs/>
          <w:b/>
        </w:rPr>
        <w:t xml:space="preserve">Tanzania Dar es Salaam</w:t>
      </w:r>
      <w:r>
        <w:t xml:space="preserve"> </w:t>
      </w:r>
      <w:r>
        <w:t xml:space="preserve">lies in smart infrastructure integration, where civil engineering meets digital technology to monitor bridge health, optimize traffic flow, and manage water usage efficiently. Educational institutions and professional bodies must collaborate to produce engineers who are not only technically proficient but also environmentally conscious.</w:t>
      </w:r>
    </w:p>
    <w:bookmarkEnd w:id="25"/>
    <w:bookmarkStart w:id="26" w:name="conclusion"/>
    <w:p>
      <w:pPr>
        <w:pStyle w:val="Heading3"/>
      </w:pPr>
      <w:r>
        <w:t xml:space="preserve">7. Conclusion</w:t>
      </w:r>
    </w:p>
    <w:p>
      <w:pPr>
        <w:pStyle w:val="FirstParagraph"/>
      </w:pPr>
      <w:r>
        <w:t xml:space="preserve">In conclusion, the development of</w:t>
      </w:r>
      <w:r>
        <w:t xml:space="preserve"> </w:t>
      </w:r>
      <w:r>
        <w:rPr>
          <w:bCs/>
          <w:b/>
        </w:rPr>
        <w:t xml:space="preserve">Tanzania Dar es Salaam</w:t>
      </w:r>
      <w:r>
        <w:t xml:space="preserve"> </w:t>
      </w:r>
      <w:r>
        <w:t xml:space="preserve">is inextricably linked to the quality and scope of its civil engineering projects. As the city expands, the role of the</w:t>
      </w:r>
      <w:r>
        <w:t xml:space="preserve"> </w:t>
      </w:r>
      <w:r>
        <w:rPr>
          <w:bCs/>
          <w:b/>
        </w:rPr>
        <w:t xml:space="preserve">Civil Engineer</w:t>
      </w:r>
      <w:r>
        <w:t xml:space="preserve"> </w:t>
      </w:r>
      <w:r>
        <w:t xml:space="preserve">evolves from simple construction to holistic urban stewardship. The successful management of transport, housing, and water systems requires innovative solutions tailored to local climatic and socio-economic realities. For Tanzania to achieve its broader economic goals, continued investment in civil engineering infrastructure is non-negotiable. It is through the disciplined application of engineering principles that</w:t>
      </w:r>
      <w:r>
        <w:t xml:space="preserve"> </w:t>
      </w:r>
      <w:r>
        <w:rPr>
          <w:bCs/>
          <w:b/>
        </w:rPr>
        <w:t xml:space="preserve">Tanzania Dar es Salaam</w:t>
      </w:r>
      <w:r>
        <w:t xml:space="preserve"> </w:t>
      </w:r>
      <w:r>
        <w:t xml:space="preserve">can transform into a resilient, modern city capable of sustaining its population and driving regional trade.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Civil Engineering in Tanzania, Dar es Salaam</dc:title>
  <dc:creator/>
  <cp:keywords/>
  <dcterms:created xsi:type="dcterms:W3CDTF">2026-07-30T09:26:19Z</dcterms:created>
  <dcterms:modified xsi:type="dcterms:W3CDTF">2026-07-30T09:26:19Z</dcterms:modified>
</cp:coreProperties>
</file>

<file path=docProps/custom.xml><?xml version="1.0" encoding="utf-8"?>
<Properties xmlns="http://schemas.openxmlformats.org/officeDocument/2006/custom-properties" xmlns:vt="http://schemas.openxmlformats.org/officeDocument/2006/docPropsVTypes"/>
</file>