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8" w:name="X99ddd0784cdcda24d6458d37f3f197151d49143"/>
    <w:p>
      <w:pPr>
        <w:pStyle w:val="Heading1"/>
      </w:pPr>
      <w:r>
        <w:t xml:space="preserve">The Role of the Civil Engineer in Venezuela Caracas</w:t>
      </w:r>
    </w:p>
    <w:bookmarkStart w:id="20" w:name="abstract"/>
    <w:p>
      <w:pPr>
        <w:pStyle w:val="Heading2"/>
      </w:pPr>
      <w:r>
        <w:t xml:space="preserve">Abstract</w:t>
      </w:r>
    </w:p>
    <w:p>
      <w:pPr>
        <w:pStyle w:val="FirstParagraph"/>
      </w:pPr>
      <w:r>
        <w:t xml:space="preserve">This term paper explores the critical role of the</w:t>
      </w:r>
      <w:r>
        <w:t xml:space="preserve"> </w:t>
      </w:r>
      <w:r>
        <w:rPr>
          <w:bCs/>
          <w:b/>
        </w:rPr>
        <w:t xml:space="preserve">Civil Engineer</w:t>
      </w:r>
      <w:r>
        <w:t xml:space="preserve">, specifically within the context of</w:t>
      </w:r>
      <w:r>
        <w:t xml:space="preserve"> </w:t>
      </w:r>
      <w:r>
        <w:rPr>
          <w:bCs/>
          <w:b/>
        </w:rPr>
        <w:t xml:space="preserve">Venezuela Caracas</w:t>
      </w:r>
      <w:r>
        <w:t xml:space="preserve">. It examines how urban planning, infrastructure development, and disaster mitigation intersect to shape one of South America’s most complex metropolitan environments. The document highlights that in this unique geographical and socio-political landscape, the</w:t>
      </w:r>
      <w:r>
        <w:t xml:space="preserve"> </w:t>
      </w:r>
      <w:r>
        <w:rPr>
          <w:iCs/>
          <w:i/>
        </w:rPr>
        <w:t xml:space="preserve">Civil Engineer</w:t>
      </w:r>
      <w:r>
        <w:t xml:space="preserve"> </w:t>
      </w:r>
      <w:r>
        <w:t xml:space="preserve">is not merely a technical executor but a vital agent for public safety and sustainable urban growth.</w:t>
      </w:r>
    </w:p>
    <w:bookmarkEnd w:id="20"/>
    <w:bookmarkStart w:id="21" w:name="introduction"/>
    <w:p>
      <w:pPr>
        <w:pStyle w:val="Heading2"/>
      </w:pPr>
      <w:r>
        <w:t xml:space="preserve">Introduction</w:t>
      </w:r>
    </w:p>
    <w:p>
      <w:pPr>
        <w:pStyle w:val="FirstParagraph"/>
      </w:pPr>
      <w:r>
        <w:t xml:space="preserve">The city of Caracas, serving as the capital and largest city of</w:t>
      </w:r>
      <w:r>
        <w:t xml:space="preserve"> </w:t>
      </w:r>
      <w:r>
        <w:rPr>
          <w:bCs/>
          <w:b/>
        </w:rPr>
        <w:t xml:space="preserve">Venezuela Caracas</w:t>
      </w:r>
      <w:r>
        <w:t xml:space="preserve">, presents distinct engineering challenges due to its unique topography situated in a valley surrounded by steep mountains. The role of the</w:t>
      </w:r>
      <w:r>
        <w:t xml:space="preserve"> </w:t>
      </w:r>
      <w:r>
        <w:rPr>
          <w:bCs/>
          <w:b/>
        </w:rPr>
        <w:t xml:space="preserve">Civil Engineer</w:t>
      </w:r>
      <w:r>
        <w:t xml:space="preserve"> </w:t>
      </w:r>
      <w:r>
        <w:t xml:space="preserve">in this region is paramount, requiring specialized knowledge to navigate seismic risks, urban sprawl, and aging infrastructure. This paper argues that the integration of advanced engineering practices with local geographic realities is essential for improving the quality of life for residents in Caracas.</w:t>
      </w:r>
    </w:p>
    <w:bookmarkEnd w:id="21"/>
    <w:bookmarkStart w:id="22" w:name="X1380bd2711ee7f8084ff01d75777e5fda5fa65f"/>
    <w:p>
      <w:pPr>
        <w:pStyle w:val="Heading2"/>
      </w:pPr>
      <w:r>
        <w:t xml:space="preserve">The Geographic Context: Engineering on Steep Terrain</w:t>
      </w:r>
    </w:p>
    <w:p>
      <w:pPr>
        <w:pStyle w:val="FirstParagraph"/>
      </w:pPr>
      <w:r>
        <w:t xml:space="preserve">In</w:t>
      </w:r>
      <w:r>
        <w:t xml:space="preserve"> </w:t>
      </w:r>
      <w:r>
        <w:rPr>
          <w:bCs/>
          <w:b/>
        </w:rPr>
        <w:t xml:space="preserve">Venezuela Caracas</w:t>
      </w:r>
      <w:r>
        <w:t xml:space="preserve">, the topography dictates nearly every aspect of construction. The steep slopes characteristic of areas such as El Ávila National Park present significant challenges for</w:t>
      </w:r>
      <w:r>
        <w:t xml:space="preserve"> </w:t>
      </w:r>
      <w:r>
        <w:rPr>
          <w:bCs/>
          <w:b/>
        </w:rPr>
        <w:t xml:space="preserve">Civil Engineers</w:t>
      </w:r>
      <w:r>
        <w:t xml:space="preserve">. Traditional urban planning models are insufficient here; instead, engineers must employ specialized foundation techniques and slope stabilization methods to prevent landslides, which are frequent during the rainy season.</w:t>
      </w:r>
    </w:p>
    <w:p>
      <w:pPr>
        <w:pStyle w:val="BodyText"/>
      </w:pPr>
      <w:r>
        <w:t xml:space="preserve">The adaptation to this terrain requires rigorous geotechnical analysis.</w:t>
      </w:r>
      <w:r>
        <w:t xml:space="preserve"> </w:t>
      </w:r>
      <w:r>
        <w:rPr>
          <w:bCs/>
          <w:b/>
        </w:rPr>
        <w:t xml:space="preserve">Civil Engineers</w:t>
      </w:r>
      <w:r>
        <w:t xml:space="preserve"> </w:t>
      </w:r>
      <w:r>
        <w:t xml:space="preserve">in this region must design retaining walls and drainage systems that effectively manage heavy rainfall runoff. Failure to do so not only compromises structural integrity but also endangers human lives, making their role a matter of public health as well as engineering precision.</w:t>
      </w:r>
    </w:p>
    <w:bookmarkEnd w:id="22"/>
    <w:bookmarkStart w:id="23" w:name="the-challenge-of-seismic-activity"/>
    <w:p>
      <w:pPr>
        <w:pStyle w:val="Heading2"/>
      </w:pPr>
      <w:r>
        <w:t xml:space="preserve">The Challenge of Seismic Activity</w:t>
      </w:r>
    </w:p>
    <w:p>
      <w:pPr>
        <w:pStyle w:val="FirstParagraph"/>
      </w:pPr>
      <w:r>
        <w:t xml:space="preserve">Venezuela lies in a seismically active zone, and the</w:t>
      </w:r>
      <w:r>
        <w:t xml:space="preserve"> </w:t>
      </w:r>
      <w:r>
        <w:rPr>
          <w:bCs/>
          <w:b/>
        </w:rPr>
        <w:t xml:space="preserve">Civil Engineer</w:t>
      </w:r>
      <w:r>
        <w:t xml:space="preserve"> </w:t>
      </w:r>
      <w:r>
        <w:t xml:space="preserve">must prioritize earthquake-resistant design. In</w:t>
      </w:r>
      <w:r>
        <w:t xml:space="preserve"> </w:t>
      </w:r>
      <w:r>
        <w:rPr>
          <w:bCs/>
          <w:b/>
        </w:rPr>
        <w:t xml:space="preserve">Venezuela Caracas</w:t>
      </w:r>
      <w:r>
        <w:t xml:space="preserve">, where high-density housing often adjoins industrial zones, the risk is compounded. Engineers are tasked with retrofitting older buildings and constructing new structures that meet updated seismic codes.</w:t>
      </w:r>
    </w:p>
    <w:p>
      <w:pPr>
        <w:pStyle w:val="BodyText"/>
      </w:pPr>
      <w:r>
        <w:t xml:space="preserve">The implementation of base isolation technologies and ductile detailing in reinforced concrete structures are critical strategies employed by</w:t>
      </w:r>
      <w:r>
        <w:t xml:space="preserve"> </w:t>
      </w:r>
      <w:r>
        <w:rPr>
          <w:bCs/>
          <w:b/>
        </w:rPr>
        <w:t xml:space="preserve">Civil Engineers</w:t>
      </w:r>
      <w:r>
        <w:t xml:space="preserve">. By ensuring that infrastructure can withstand significant ground motion, these professionals contribute to the resilience of the city's built environment. The collaboration between geophysicists and structural</w:t>
      </w:r>
      <w:r>
        <w:t xml:space="preserve"> </w:t>
      </w:r>
      <w:r>
        <w:rPr>
          <w:bCs/>
          <w:b/>
        </w:rPr>
        <w:t xml:space="preserve">Civil Engineers</w:t>
      </w:r>
      <w:r>
        <w:t xml:space="preserve"> </w:t>
      </w:r>
      <w:r>
        <w:t xml:space="preserve">is vital for predicting potential failure points and reinforcing weak areas.</w:t>
      </w:r>
    </w:p>
    <w:bookmarkEnd w:id="23"/>
    <w:bookmarkStart w:id="24" w:name="sustainability-and-urban-development"/>
    <w:p>
      <w:pPr>
        <w:pStyle w:val="Heading2"/>
      </w:pPr>
      <w:r>
        <w:t xml:space="preserve">Sustainability and Urban Development</w:t>
      </w:r>
    </w:p>
    <w:p>
      <w:pPr>
        <w:pStyle w:val="FirstParagraph"/>
      </w:pPr>
      <w:r>
        <w:t xml:space="preserve">Sustainable development is a pressing issue in</w:t>
      </w:r>
      <w:r>
        <w:t xml:space="preserve"> </w:t>
      </w:r>
      <w:r>
        <w:rPr>
          <w:bCs/>
          <w:b/>
        </w:rPr>
        <w:t xml:space="preserve">Venezuela Caracas</w:t>
      </w:r>
      <w:r>
        <w:t xml:space="preserve">. Rapid urbanization has led to the expansion of informal settlements, often lacking basic services. The</w:t>
      </w:r>
      <w:r>
        <w:t xml:space="preserve"> </w:t>
      </w:r>
      <w:r>
        <w:rPr>
          <w:bCs/>
          <w:b/>
        </w:rPr>
        <w:t xml:space="preserve">Civil Engineer</w:t>
      </w:r>
      <w:r>
        <w:t xml:space="preserve"> </w:t>
      </w:r>
      <w:r>
        <w:t xml:space="preserve">plays a pivotal role in integrating these areas into the formal city fabric through improved access roads, water supply systems, and sanitation infrastructure.</w:t>
      </w:r>
    </w:p>
    <w:p>
      <w:pPr>
        <w:pStyle w:val="BodyText"/>
      </w:pPr>
      <w:r>
        <w:t xml:space="preserve">Municipal</w:t>
      </w:r>
      <w:r>
        <w:t xml:space="preserve"> </w:t>
      </w:r>
      <w:r>
        <w:rPr>
          <w:bCs/>
          <w:b/>
        </w:rPr>
        <w:t xml:space="preserve">Civil Engineers</w:t>
      </w:r>
      <w:r>
        <w:t xml:space="preserve"> </w:t>
      </w:r>
      <w:r>
        <w:t xml:space="preserve">must advocate for green building practices and renewable energy integration. In an era where environmental regulations are increasingly strict, engineers have the opportunity to lead sustainable urban transitions. By incorporating green spaces into vertical designs and improving public transportation networks, they can reduce the carbon footprint of</w:t>
      </w:r>
      <w:r>
        <w:t xml:space="preserve"> </w:t>
      </w:r>
      <w:r>
        <w:rPr>
          <w:bCs/>
          <w:b/>
        </w:rPr>
        <w:t xml:space="preserve">Venezuela Caracas</w:t>
      </w:r>
      <w:r>
        <w:t xml:space="preserve">.</w:t>
      </w:r>
    </w:p>
    <w:bookmarkEnd w:id="24"/>
    <w:bookmarkStart w:id="25" w:name="socio-political-implications"/>
    <w:p>
      <w:pPr>
        <w:pStyle w:val="Heading2"/>
      </w:pPr>
      <w:r>
        <w:t xml:space="preserve">Socio-Political Implications</w:t>
      </w:r>
    </w:p>
    <w:p>
      <w:pPr>
        <w:pStyle w:val="FirstParagraph"/>
      </w:pPr>
      <w:r>
        <w:t xml:space="preserve">The socio-political context of Venezuela significantly impacts engineering projects. Economic fluctuations and political instability often affect project funding and timelines. Despite these challenges, the</w:t>
      </w:r>
      <w:r>
        <w:t xml:space="preserve"> </w:t>
      </w:r>
      <w:r>
        <w:rPr>
          <w:bCs/>
          <w:b/>
        </w:rPr>
        <w:t xml:space="preserve">Civil Engineer</w:t>
      </w:r>
      <w:r>
        <w:t xml:space="preserve"> </w:t>
      </w:r>
      <w:r>
        <w:t xml:space="preserve">in</w:t>
      </w:r>
      <w:r>
        <w:t xml:space="preserve"> </w:t>
      </w:r>
      <w:r>
        <w:rPr>
          <w:bCs/>
          <w:b/>
        </w:rPr>
        <w:t xml:space="preserve">Venezuela Caracas</w:t>
      </w:r>
      <w:r>
        <w:t xml:space="preserve"> </w:t>
      </w:r>
      <w:r>
        <w:t xml:space="preserve">must remain committed to ethical standards and public service.</w:t>
      </w:r>
    </w:p>
    <w:p>
      <w:pPr>
        <w:pStyle w:val="BodyText"/>
      </w:pPr>
      <w:r>
        <w:t xml:space="preserve">This resilience requires innovation within constraints. Engineers often have to source local materials or adapt international techniques to fit local economic realities. The ability to navigate bureaucratic hurdles while ensuring project completion is a hallmark of the successful</w:t>
      </w:r>
      <w:r>
        <w:t xml:space="preserve"> </w:t>
      </w:r>
      <w:r>
        <w:rPr>
          <w:iCs/>
          <w:i/>
        </w:rPr>
        <w:t xml:space="preserve">Civil Engineer</w:t>
      </w:r>
      <w:r>
        <w:t xml:space="preserve"> </w:t>
      </w:r>
      <w:r>
        <w:t xml:space="preserve">in this region.</w:t>
      </w:r>
    </w:p>
    <w:bookmarkEnd w:id="25"/>
    <w:bookmarkStart w:id="26" w:name="the-future-outlook"/>
    <w:p>
      <w:pPr>
        <w:pStyle w:val="Heading2"/>
      </w:pPr>
      <w:r>
        <w:t xml:space="preserve">The Future Outlook</w:t>
      </w:r>
    </w:p>
    <w:p>
      <w:pPr>
        <w:pStyle w:val="FirstParagraph"/>
      </w:pPr>
      <w:r>
        <w:t xml:space="preserve">Looking forward, the demand for skilled</w:t>
      </w:r>
      <w:r>
        <w:t xml:space="preserve"> </w:t>
      </w:r>
      <w:r>
        <w:rPr>
          <w:bCs/>
          <w:b/>
        </w:rPr>
        <w:t xml:space="preserve">Civil Engineers</w:t>
      </w:r>
      <w:r>
        <w:t xml:space="preserve"> </w:t>
      </w:r>
      <w:r>
        <w:t xml:space="preserve">in</w:t>
      </w:r>
      <w:r>
        <w:t xml:space="preserve"> </w:t>
      </w:r>
      <w:r>
        <w:rPr>
          <w:bCs/>
          <w:b/>
        </w:rPr>
        <w:t xml:space="preserve">Venezuela Caracas</w:t>
      </w:r>
      <w:r>
        <w:t xml:space="preserve"> </w:t>
      </w:r>
      <w:r>
        <w:t xml:space="preserve">will continue to grow. As the city seeks to modernize its infrastructure and improve living standards, there is a need for professionals who can bridge the gap between theoretical knowledge and practical application.</w:t>
      </w:r>
    </w:p>
    <w:p>
      <w:pPr>
        <w:pStyle w:val="BodyText"/>
      </w:pPr>
      <w:r>
        <w:t xml:space="preserve">Educational institutions must focus on specialized training that includes disaster management, sustainable urban planning, and advanced construction technologies. By empowering</w:t>
      </w:r>
      <w:r>
        <w:t xml:space="preserve"> </w:t>
      </w:r>
      <w:r>
        <w:rPr>
          <w:bCs/>
          <w:b/>
        </w:rPr>
        <w:t xml:space="preserve">Civil Engineers</w:t>
      </w:r>
      <w:r>
        <w:t xml:space="preserve"> </w:t>
      </w:r>
      <w:r>
        <w:t xml:space="preserve">with these skills, Venezuela can build a more robust infrastructure capable of supporting future generations.</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Civil Engineer</w:t>
      </w:r>
      <w:r>
        <w:t xml:space="preserve"> </w:t>
      </w:r>
      <w:r>
        <w:t xml:space="preserve">in</w:t>
      </w:r>
      <w:r>
        <w:t xml:space="preserve"> </w:t>
      </w:r>
      <w:r>
        <w:rPr>
          <w:bCs/>
          <w:b/>
        </w:rPr>
        <w:t xml:space="preserve">Venezuela Caracas</w:t>
      </w:r>
      <w:r>
        <w:t xml:space="preserve"> </w:t>
      </w:r>
      <w:r>
        <w:t xml:space="preserve">extends far beyond technical expertise; it is a responsibility towards societal well-being. Through strategic planning, seismic resilience, and sustainable development practices, engineers can transform urban challenges into opportunities for growth. The continued dedication of these professionals is essential for the long-term prosperity and safety of the region.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Venezuela Caracas</dc:title>
  <dc:creator/>
  <dc:language>en</dc:language>
  <cp:keywords/>
  <dcterms:created xsi:type="dcterms:W3CDTF">2026-07-30T06:17:45Z</dcterms:created>
  <dcterms:modified xsi:type="dcterms:W3CDTF">2026-07-30T06:17:45Z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