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5" w:name="Xda69799848cb302f44b0193269b69d032ebb11c"/>
    <w:p>
      <w:pPr>
        <w:pStyle w:val="Heading1"/>
      </w:pPr>
      <w:r>
        <w:t xml:space="preserve">The Strategic Importance of the Computer Engineer in Argentina Córdoba</w:t>
      </w:r>
    </w:p>
    <w:p>
      <w:pPr>
        <w:pStyle w:val="FirstParagraph"/>
      </w:pPr>
      <w:r>
        <w:br/>
      </w:r>
    </w:p>
    <w:bookmarkStart w:id="20" w:name="Xcb36ead3f9f871d3238afa1848470638909220f"/>
    <w:p>
      <w:pPr>
        <w:pStyle w:val="Heading3"/>
      </w:pPr>
      <w:r>
        <w:t xml:space="preserve">A Term Paper Analysis</w:t>
      </w:r>
      <w:r>
        <w:br/>
      </w:r>
      <w:r>
        <w:t xml:space="preserve">Author: Academic Researcher</w:t>
      </w:r>
      <w:r>
        <w:br/>
      </w:r>
      <w:r>
        <w:t xml:space="preserve">Date: October 2023</w:t>
      </w:r>
    </w:p>
    <w:p>
      <w:pPr>
        <w:pStyle w:val="FirstParagraph"/>
      </w:pPr>
      <w:r>
        <w:br/>
      </w:r>
      <w:r>
        <w:br/>
      </w:r>
    </w:p>
    <w:p>
      <w:pPr>
        <w:pStyle w:val="BodyText"/>
      </w:pPr>
      <w:r>
        <w:rPr>
          <w:bCs/>
          <w:b/>
        </w:rPr>
        <w:t xml:space="preserve">Abstract:</w:t>
      </w:r>
      <w:r>
        <w:t xml:space="preserve"> </w:t>
      </w:r>
      <w:r>
        <w:t xml:space="preserve">This term paper explores the critical role of the Computer Engineer within the specific socio-economic and technological context of Argentina Córdoba. It analyzes how this specialized professional contributes to the region's status as a leading technology hub in Latin America. The discussion covers educational frameworks, industry demand, economic impact, and future challenges.</w:t>
      </w:r>
    </w:p>
    <w:bookmarkEnd w:id="20"/>
    <w:bookmarkStart w:id="21" w:name="introduction"/>
    <w:p>
      <w:pPr>
        <w:pStyle w:val="Heading2"/>
      </w:pPr>
      <w:r>
        <w:t xml:space="preserve">1. Introduction</w:t>
      </w:r>
    </w:p>
    <w:p>
      <w:pPr>
        <w:pStyle w:val="FirstParagraph"/>
      </w:pPr>
      <w:r>
        <w:br/>
      </w:r>
    </w:p>
    <w:p>
      <w:pPr>
        <w:pStyle w:val="BodyText"/>
      </w:pPr>
      <w:r>
        <w:t xml:space="preserve">In the contemporary global economy, the integration of digital technologies into every sector of society has created a paramount demand for specialized technical talent. Among these professionals, the Computer Engineer stands out as a pivotal figure responsible for designing, developing, and maintaining complex computational systems. However, to understand the true impact of this profession, one must look beyond general definitions and examine specific regional contexts. In Argentina Córdoba (Argentina Córdoba), this dynamic is particularly pronounced.</w:t>
      </w:r>
    </w:p>
    <w:p>
      <w:pPr>
        <w:pStyle w:val="BodyText"/>
      </w:pPr>
      <w:r>
        <w:t xml:space="preserve">Argentina Córdoba has transformed over the last two decades from a traditional educational center into a major technology park, often referred to as "Córdoba Tech." This transformation has been driven largely by universities and public investment in science and technology parks. Within this ecosystem, the Computer Engineer plays a dual role: acting as both an academic researcher driving innovation through university institutions like UNC (Universidad Nacional de Córdoba) and UCA (Universidad Católica de Córdoba), and as an industrial professional working for multinational software houses or local startups. This term paper argues that the Computer Engineer in Argentina Córdoba is not merely a technician but a strategic agent of economic development, cultural preservation through digital archiving, and social inclusion.</w:t>
      </w:r>
    </w:p>
    <w:bookmarkEnd w:id="21"/>
    <w:bookmarkStart w:id="24" w:name="X30441fbb2a99fc82ce0a3f04ef217a78041cafa"/>
    <w:p>
      <w:pPr>
        <w:pStyle w:val="Heading2"/>
      </w:pPr>
      <w:r>
        <w:t xml:space="preserve">2. The Educational Ecosystem in Argentina Córdoba</w:t>
      </w:r>
    </w:p>
    <w:p>
      <w:pPr>
        <w:pStyle w:val="FirstParagraph"/>
      </w:pPr>
      <w:r>
        <w:br/>
      </w:r>
    </w:p>
    <w:p>
      <w:pPr>
        <w:pStyle w:val="BodyText"/>
      </w:pPr>
      <w:r>
        <w:t xml:space="preserve">The foundation of the Computer Engineer's value lies in the educational institutions present in Argentina Córdoba. The region is home to some of the oldest and most prestigious universities in Latin America. These institutions offer rigorous curricula that blend theoretical computer science with practical engineering applications.</w:t>
      </w:r>
    </w:p>
    <w:bookmarkStart w:id="22" w:name="academic-rigor-and-innovation"/>
    <w:p>
      <w:pPr>
        <w:pStyle w:val="Heading4"/>
      </w:pPr>
      <w:r>
        <w:t xml:space="preserve">2.1 Academic Rigor and Innovation</w:t>
      </w:r>
    </w:p>
    <w:p>
      <w:pPr>
        <w:pStyle w:val="FirstParagraph"/>
      </w:pPr>
      <w:r>
        <w:br/>
      </w:r>
    </w:p>
    <w:p>
      <w:pPr>
        <w:pStyle w:val="BodyText"/>
      </w:pPr>
      <w:r>
        <w:t xml:space="preserve">Programs leading to the title of Computer Engineer in Argentina Córdoba are designed to produce graduates who possess a deep understanding of algorithms, hardware architecture, software engineering, and data science. Unlike general IT degrees which may focus solely on application usage or basic coding, the Engineering degree requires a mastery of first principles. This allows Computer Engineers in Argentina Córdoba to solve complex problems that require system-level thinking rather than just syntax knowledge.</w:t>
      </w:r>
    </w:p>
    <w:bookmarkEnd w:id="22"/>
    <w:bookmarkStart w:id="23" w:name="the-role-of-research-parks"/>
    <w:p>
      <w:pPr>
        <w:pStyle w:val="Heading4"/>
      </w:pPr>
      <w:r>
        <w:t xml:space="preserve">2.2 The Role of Research Parks</w:t>
      </w:r>
    </w:p>
    <w:p>
      <w:pPr>
        <w:pStyle w:val="FirstParagraph"/>
      </w:pPr>
      <w:r>
        <w:br/>
      </w:r>
    </w:p>
    <w:p>
      <w:pPr>
        <w:pStyle w:val="BodyText"/>
      </w:pPr>
      <w:r>
        <w:t xml:space="preserve">Furthermore, the close tie between academia and industry is a hallmark of the Argentine Córdoba model. Technology parks such as PUCO (Parque Universitario de Córdoba) provide spaces where Computer Engineers can transition from theoretical research to prototype development. This synergy ensures that the education provided in Argentina Córdoba is always aligned with global market trends, making graduates highly competitive not only locally but internationally.</w:t>
      </w:r>
    </w:p>
    <w:bookmarkEnd w:id="23"/>
    <w:bookmarkEnd w:id="24"/>
    <w:bookmarkStart w:id="27" w:name="economic-impact-and-industry-demand"/>
    <w:p>
      <w:pPr>
        <w:pStyle w:val="Heading2"/>
      </w:pPr>
      <w:r>
        <w:t xml:space="preserve">3. Economic Impact and Industry Demand</w:t>
      </w:r>
    </w:p>
    <w:p>
      <w:pPr>
        <w:pStyle w:val="FirstParagraph"/>
      </w:pPr>
      <w:r>
        <w:br/>
      </w:r>
    </w:p>
    <w:p>
      <w:pPr>
        <w:pStyle w:val="BodyText"/>
      </w:pPr>
      <w:r>
        <w:t xml:space="preserve">The contribution of the Computer Engineer to the GDP of Argentina Córdoba is significant. The region hosts hundreds of software development companies ranging from small boutiques to large offshore development centers for American and European corporations.</w:t>
      </w:r>
    </w:p>
    <w:bookmarkStart w:id="25" w:name="global-competitiveness"/>
    <w:p>
      <w:pPr>
        <w:pStyle w:val="Heading4"/>
      </w:pPr>
      <w:r>
        <w:t xml:space="preserve">3.1 Global Competitiveness</w:t>
      </w:r>
    </w:p>
    <w:p>
      <w:pPr>
        <w:pStyle w:val="FirstParagraph"/>
      </w:pPr>
      <w:r>
        <w:br/>
      </w:r>
    </w:p>
    <w:p>
      <w:pPr>
        <w:pStyle w:val="BodyText"/>
      </w:pPr>
      <w:r>
        <w:t xml:space="preserve">Computer Engineers in Argentina Córdoba are integral to the export of services. By writing clean, efficient, and secure code for international clients, these professionals bring foreign currency into the local economy of Argentina Córdoba. Their ability to work in English-speaking environments while leveraging the cost advantages of local labor makes them a key component of Argentina's strategic economic policy.</w:t>
      </w:r>
    </w:p>
    <w:bookmarkEnd w:id="25"/>
    <w:bookmarkStart w:id="26" w:name="entrepreneurship-and-startups"/>
    <w:p>
      <w:pPr>
        <w:pStyle w:val="Heading4"/>
      </w:pPr>
      <w:r>
        <w:t xml:space="preserve">3.2 Entrepreneurship and Startups</w:t>
      </w:r>
    </w:p>
    <w:p>
      <w:pPr>
        <w:pStyle w:val="FirstParagraph"/>
      </w:pPr>
      <w:r>
        <w:br/>
      </w:r>
    </w:p>
    <w:p>
      <w:pPr>
        <w:pStyle w:val="BodyText"/>
      </w:pPr>
      <w:r>
        <w:t xml:space="preserve">Beyond employment, Computer Engineers in Argentina Córdoba are driving entrepreneurship. The rise of "unicorns" (startups valued over $1 billion) in the region, such as those focused on agritech, fintech, and healthtech, is largely due to the technical leadership provided by these engineers. They identify local problems specific to Córdoba—such as agricultural efficiency or public transport optimization—and engineer software solutions that can scale globally.</w:t>
      </w:r>
    </w:p>
    <w:bookmarkEnd w:id="26"/>
    <w:bookmarkEnd w:id="27"/>
    <w:bookmarkStart w:id="30" w:name="social-and-cultural-implications"/>
    <w:p>
      <w:pPr>
        <w:pStyle w:val="Heading2"/>
      </w:pPr>
      <w:r>
        <w:t xml:space="preserve">4. Social and Cultural Implications</w:t>
      </w:r>
    </w:p>
    <w:p>
      <w:pPr>
        <w:pStyle w:val="FirstParagraph"/>
      </w:pPr>
      <w:r>
        <w:br/>
      </w:r>
    </w:p>
    <w:p>
      <w:pPr>
        <w:pStyle w:val="BodyText"/>
      </w:pPr>
      <w:r>
        <w:t xml:space="preserve">The role of the Computer Engineer extends beyond economics. In Argentina Córdoba, these professionals are increasingly involved in projects that address social inequality and preserve cultural heritage.</w:t>
      </w:r>
    </w:p>
    <w:bookmarkStart w:id="28" w:name="digital-inclusion"/>
    <w:p>
      <w:pPr>
        <w:pStyle w:val="Heading4"/>
      </w:pPr>
      <w:r>
        <w:t xml:space="preserve">4.1 Digital Inclusion</w:t>
      </w:r>
    </w:p>
    <w:p>
      <w:pPr>
        <w:pStyle w:val="FirstParagraph"/>
      </w:pPr>
      <w:r>
        <w:br/>
      </w:r>
    </w:p>
    <w:p>
      <w:pPr>
        <w:pStyle w:val="BodyText"/>
      </w:pPr>
      <w:r>
        <w:t xml:space="preserve">Governments and NGOs in Argentina Córdoba often collaborate with Computer Engineers to implement digital literacy programs. These engineers develop user-friendly interfaces for government services, making them accessible to citizens who may not be tech-savvy. They also work on open-source projects that provide free educational tools to schools in underserved areas of the province.</w:t>
      </w:r>
    </w:p>
    <w:bookmarkEnd w:id="28"/>
    <w:bookmarkStart w:id="29" w:name="cultural-preservation"/>
    <w:p>
      <w:pPr>
        <w:pStyle w:val="Heading4"/>
      </w:pPr>
      <w:r>
        <w:t xml:space="preserve">4.2 Cultural Preservation</w:t>
      </w:r>
    </w:p>
    <w:p>
      <w:pPr>
        <w:pStyle w:val="FirstParagraph"/>
      </w:pPr>
      <w:r>
        <w:br/>
      </w:r>
    </w:p>
    <w:p>
      <w:pPr>
        <w:pStyle w:val="BodyText"/>
      </w:pPr>
      <w:r>
        <w:t xml:space="preserve">Córdoba has a rich cultural history, from its Jesuit Missions to its colonial architecture. Computer Engineers are utilizing 3D modeling, virtual reality, and digital archiving techniques to preserve these assets. By digitizing historical records and creating virtual tours, they ensure that the heritage of Argentina Córdoba is accessible to a global audience while protecting physical sites from deterioration.</w:t>
      </w:r>
    </w:p>
    <w:bookmarkEnd w:id="29"/>
    <w:bookmarkEnd w:id="30"/>
    <w:bookmarkStart w:id="33" w:name="challenges-and-future-outlook"/>
    <w:p>
      <w:pPr>
        <w:pStyle w:val="Heading2"/>
      </w:pPr>
      <w:r>
        <w:t xml:space="preserve">5. Challenges and Future Outlook</w:t>
      </w:r>
    </w:p>
    <w:p>
      <w:pPr>
        <w:pStyle w:val="FirstParagraph"/>
      </w:pPr>
      <w:r>
        <w:br/>
      </w:r>
    </w:p>
    <w:p>
      <w:pPr>
        <w:pStyle w:val="BodyText"/>
      </w:pPr>
      <w:r>
        <w:t xml:space="preserve">Despite its successes, the field of Computer Engineering in Argentina Córdoba faces challenges. Economic volatility in Argentina affects investment rates and salary competitiveness on a global scale. Furthermore, there is a constant risk of "brain drain," where top talent leaves for opportunities abroad.</w:t>
      </w:r>
    </w:p>
    <w:bookmarkStart w:id="31" w:name="addressing-brain-drain"/>
    <w:p>
      <w:pPr>
        <w:pStyle w:val="Heading4"/>
      </w:pPr>
      <w:r>
        <w:t xml:space="preserve">5.1 Addressing Brain Drain</w:t>
      </w:r>
    </w:p>
    <w:p>
      <w:pPr>
        <w:pStyle w:val="FirstParagraph"/>
      </w:pPr>
      <w:r>
        <w:br/>
      </w:r>
    </w:p>
    <w:p>
      <w:pPr>
        <w:pStyle w:val="BodyText"/>
      </w:pPr>
      <w:r>
        <w:t xml:space="preserve">To mitigate this, the government and private sector in Argentina Córdoba are focusing on creating remote work opportunities that pay in foreign currency while living locally. This allows Computer Engineers to maintain their local roots while benefiting from global wage standards.</w:t>
      </w:r>
    </w:p>
    <w:bookmarkEnd w:id="31"/>
    <w:bookmarkStart w:id="32" w:name="the-future-of-ai-and-sustainability"/>
    <w:p>
      <w:pPr>
        <w:pStyle w:val="Heading4"/>
      </w:pPr>
      <w:r>
        <w:t xml:space="preserve">5.2 The Future of AI and Sustainability</w:t>
      </w:r>
    </w:p>
    <w:p>
      <w:pPr>
        <w:pStyle w:val="FirstParagraph"/>
      </w:pPr>
      <w:r>
        <w:br/>
      </w:r>
    </w:p>
    <w:p>
      <w:pPr>
        <w:pStyle w:val="BodyText"/>
      </w:pPr>
      <w:r>
        <w:t xml:space="preserve">Looking forward, the Computer Engineer in Argentina Córdoba will likely focus heavily on Artificial Intelligence (AI) and sustainable technologies. As agriculture remains a pillar of the local economy, Agritech solutions developed by local engineers will be crucial for adapting to climate change. Additionally, as data centers expand in the region due to favorable climate and energy conditions, Computer Engineers will play a vital role in optimizing energy consumption for these massive infrastructures.</w:t>
      </w:r>
    </w:p>
    <w:bookmarkEnd w:id="32"/>
    <w:bookmarkEnd w:id="33"/>
    <w:bookmarkStart w:id="34" w:name="conclusion"/>
    <w:p>
      <w:pPr>
        <w:pStyle w:val="Heading2"/>
      </w:pPr>
      <w:r>
        <w:t xml:space="preserve">6. Conclusion</w:t>
      </w:r>
    </w:p>
    <w:p>
      <w:pPr>
        <w:pStyle w:val="FirstParagraph"/>
      </w:pPr>
      <w:r>
        <w:br/>
      </w:r>
    </w:p>
    <w:p>
      <w:pPr>
        <w:pStyle w:val="BodyText"/>
      </w:pPr>
      <w:r>
        <w:t xml:space="preserve">In conclusion, the Computer Engineer is a cornerstone of development in Argentina Córdoba. Through rigorous education, innovative research, and practical industry application, this professional contributes significantly to the region's economic stability and social well-being. As Argentina Córdoba continues to position itself as a global technology hub, the role of the Computer Engineer will only grow in importance. Supporting these professionals through stable policies, continuous education initiatives, and infrastructure investment is essential for sustaining this momentum.</w:t>
      </w:r>
    </w:p>
    <w:p>
      <w:pPr>
        <w:pStyle w:val="BodyText"/>
      </w:pPr>
      <w:r>
        <w:t xml:space="preserve">The synergy between academic excellence and industrial demand creates a unique ecosystem where Computer Engineers can thrive. This term paper has highlighted that their value extends beyond code; it encompasses economic resilience, cultural preservation, and social innovation. For stakeholders in Argentina Córdoba, recognizing and nurturing the Computer Engineer is not just an educational imperative but a strategic national interest.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Argentina Córdoba</dc:title>
  <dc:creator/>
  <dc:language>en</dc:language>
  <cp:keywords/>
  <dcterms:created xsi:type="dcterms:W3CDTF">2026-07-30T02:03:07Z</dcterms:created>
  <dcterms:modified xsi:type="dcterms:W3CDTF">2026-07-30T02:03:07Z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