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Australia</w:t>
      </w:r>
      <w:r>
        <w:t xml:space="preserve"> </w:t>
      </w:r>
      <w:r>
        <w:t xml:space="preserve">Sydney</w:t>
      </w:r>
    </w:p>
    <w:bookmarkStart w:id="37" w:name="X0e6b2bda606bbd619eb967c42174fc927604779"/>
    <w:p>
      <w:pPr>
        <w:pStyle w:val="Heading1"/>
      </w:pPr>
      <w:r>
        <w:t xml:space="preserve">The Role and Impact of Computer Engineers in Australia Sydney</w:t>
      </w:r>
    </w:p>
    <w:p>
      <w:pPr>
        <w:pStyle w:val="FirstParagraph"/>
      </w:pPr>
      <w:r>
        <w:t xml:space="preserve">A Term Paper Submitted for Academic Review</w:t>
      </w:r>
    </w:p>
    <w:bookmarkStart w:id="20" w:name="abstract"/>
    <w:p>
      <w:pPr>
        <w:pStyle w:val="Heading2"/>
      </w:pPr>
      <w:r>
        <w:t xml:space="preserve">Abstract</w:t>
      </w:r>
    </w:p>
    <w:p>
      <w:pPr>
        <w:pStyle w:val="FirstParagraph"/>
      </w:pPr>
      <w:r>
        <w:t xml:space="preserve">This term paper explores the critical role of computer engineers within the vibrant technological ecosystem of Australia, with a specific focus on the hub city of Sydney. As digital transformation accelerates across global industries, the demand for skilled professionals who can bridge hardware and software complexities has never been higher. This document examines educational pathways, industry requirements, regulatory standards in Australia Sydney , and future career prospects for computer engineers in this region.</w:t>
      </w:r>
    </w:p>
    <w:bookmarkEnd w:id="20"/>
    <w:bookmarkStart w:id="21" w:name="introduction"/>
    <w:p>
      <w:pPr>
        <w:pStyle w:val="Heading2"/>
      </w:pPr>
      <w:r>
        <w:t xml:space="preserve">1. Introduction</w:t>
      </w:r>
    </w:p>
    <w:p>
      <w:pPr>
        <w:pStyle w:val="FirstParagraph"/>
      </w:pPr>
      <w:r>
        <w:t xml:space="preserve">In the modern digital era, technology serves as the backbone of economic growth, healthcare innovation, and social connectivity. At the heart of this technological infrastructure lie computer engineers—professionals who design, develop, test, and maintain computing systems. In</w:t>
      </w:r>
      <w:r>
        <w:t xml:space="preserve"> </w:t>
      </w:r>
      <w:r>
        <w:rPr>
          <w:bCs/>
          <w:b/>
        </w:rPr>
        <w:t xml:space="preserve">Australia Sydney</w:t>
      </w:r>
      <w:r>
        <w:t xml:space="preserve">, a city recognized globally as a major financial and technology hub in the Asia-Pacific region, computer engineers play an indispensable role in driving innovation.</w:t>
      </w:r>
    </w:p>
    <w:p>
      <w:pPr>
        <w:pStyle w:val="BodyText"/>
      </w:pPr>
      <w:r>
        <w:t xml:space="preserve">This term paper aims to provide a comprehensive overview of what it means to be a Computer Engineer operating within the context of Australia Sydney . It covers academic preparation, professional certification, industry applications, and future trends shaping the profession. Given that</w:t>
      </w:r>
      <w:r>
        <w:t xml:space="preserve"> </w:t>
      </w:r>
      <w:r>
        <w:rPr>
          <w:bCs/>
          <w:b/>
        </w:rPr>
        <w:t xml:space="preserve">Computer Engineer</w:t>
      </w:r>
      <w:r>
        <w:t xml:space="preserve"> </w:t>
      </w:r>
      <w:r>
        <w:t xml:space="preserve">is a specialized field requiring rigorous technical training and ethical responsibility, understanding its local implications in</w:t>
      </w:r>
      <w:r>
        <w:t xml:space="preserve"> </w:t>
      </w:r>
      <w:r>
        <w:rPr>
          <w:bCs/>
          <w:b/>
        </w:rPr>
        <w:t xml:space="preserve">Australia Sydney</w:t>
      </w:r>
      <w:r>
        <w:t xml:space="preserve"> </w:t>
      </w:r>
      <w:r>
        <w:t xml:space="preserve">is essential for students, policymakers, and industry stakeholders alike.</w:t>
      </w:r>
    </w:p>
    <w:bookmarkEnd w:id="21"/>
    <w:bookmarkStart w:id="22" w:name="what-is-a-computer-engineer"/>
    <w:p>
      <w:pPr>
        <w:pStyle w:val="Heading2"/>
      </w:pPr>
      <w:r>
        <w:t xml:space="preserve">2. What is a Computer Engineer?</w:t>
      </w:r>
    </w:p>
    <w:p>
      <w:pPr>
        <w:pStyle w:val="FirstParagraph"/>
      </w:pPr>
      <w:r>
        <w:t xml:space="preserve">A</w:t>
      </w:r>
      <w:r>
        <w:t xml:space="preserve"> </w:t>
      </w:r>
      <w:r>
        <w:rPr>
          <w:bCs/>
          <w:b/>
        </w:rPr>
        <w:t xml:space="preserve">Computer Engineer</w:t>
      </w:r>
      <w:r>
        <w:t xml:space="preserve"> </w:t>
      </w:r>
      <w:r>
        <w:t xml:space="preserve">combines principles of electrical engineering and computer science to create both the hardware and software components of computing systems. Unlike pure software developers or hardware engineers, computer engineers possess interdisciplinary expertise that allows them to optimize system performance by integrating physical devices with intelligent code.</w:t>
      </w:r>
    </w:p>
    <w:p>
      <w:pPr>
        <w:pStyle w:val="BodyText"/>
      </w:pPr>
      <w:r>
        <w:t xml:space="preserve">In</w:t>
      </w:r>
      <w:r>
        <w:t xml:space="preserve"> </w:t>
      </w:r>
      <w:r>
        <w:rPr>
          <w:bCs/>
          <w:b/>
        </w:rPr>
        <w:t xml:space="preserve">Australia Sydney</w:t>
      </w:r>
      <w:r>
        <w:t xml:space="preserve"> </w:t>
      </w:r>
      <w:r>
        <w:t xml:space="preserve">, where startups, multinational corporations, and government agencies rely heavily on advanced computing solutions—from cloud infrastructure to embedded IoT devices—computer engineers are tasked with solving complex problems such as cybersecurity threats, data processing efficiency, and sustainable tech development. Their work impacts everything from banking algorithms to smart city initiatives.</w:t>
      </w:r>
    </w:p>
    <w:bookmarkEnd w:id="22"/>
    <w:bookmarkStart w:id="26" w:name="educational-pathways-in-australia-sydney"/>
    <w:p>
      <w:pPr>
        <w:pStyle w:val="Heading2"/>
      </w:pPr>
      <w:r>
        <w:t xml:space="preserve">3. Educational Pathways in Australia Sydney</w:t>
      </w:r>
    </w:p>
    <w:p>
      <w:pPr>
        <w:pStyle w:val="FirstParagraph"/>
      </w:pPr>
      <w:r>
        <w:t xml:space="preserve">To become a qualified</w:t>
      </w:r>
      <w:r>
        <w:t xml:space="preserve"> </w:t>
      </w:r>
      <w:r>
        <w:rPr>
          <w:bCs/>
          <w:b/>
        </w:rPr>
        <w:t xml:space="preserve">Computer Engineer</w:t>
      </w:r>
      <w:r>
        <w:t xml:space="preserve"> </w:t>
      </w:r>
      <w:r>
        <w:t xml:space="preserve">in</w:t>
      </w:r>
      <w:r>
        <w:t xml:space="preserve"> </w:t>
      </w:r>
      <w:r>
        <w:rPr>
          <w:bCs/>
          <w:b/>
        </w:rPr>
        <w:t xml:space="preserve">Australia Sydney</w:t>
      </w:r>
      <w:r>
        <w:t xml:space="preserve"> </w:t>
      </w:r>
      <w:r>
        <w:t xml:space="preserve">, individuals typically pursue accredited tertiary education programs offered by leading universities such as the University of New South Wales (UNSW), the University of Sydney, and RMIT University. These institutions offer Bachelor’s degrees in Computer Engineering, often followed by postgraduate qualifications for specialization.</w:t>
      </w:r>
    </w:p>
    <w:bookmarkStart w:id="23" w:name="undergraduate-programs"/>
    <w:p>
      <w:pPr>
        <w:pStyle w:val="Heading3"/>
      </w:pPr>
      <w:r>
        <w:t xml:space="preserve">3.1 Undergraduate Programs</w:t>
      </w:r>
    </w:p>
    <w:p>
      <w:pPr>
        <w:pStyle w:val="FirstParagraph"/>
      </w:pPr>
      <w:r>
        <w:t xml:space="preserve">The standard undergraduate degree takes three to four years and includes coursework in mathematics, physics, digital logic design, programming languages (such as C++, Python), embedded systems, and network architecture. Practical labs and industry placements are integral parts of the curriculum in</w:t>
      </w:r>
      <w:r>
        <w:t xml:space="preserve"> </w:t>
      </w:r>
      <w:r>
        <w:rPr>
          <w:bCs/>
          <w:b/>
        </w:rPr>
        <w:t xml:space="preserve">Australia Sydney</w:t>
      </w:r>
      <w:r>
        <w:t xml:space="preserve">, ensuring graduates are job-ready upon completion.</w:t>
      </w:r>
    </w:p>
    <w:bookmarkEnd w:id="23"/>
    <w:bookmarkStart w:id="24" w:name="postgraduate-opportunities"/>
    <w:p>
      <w:pPr>
        <w:pStyle w:val="Heading3"/>
      </w:pPr>
      <w:r>
        <w:t xml:space="preserve">3.2 Postgraduate Opportunities</w:t>
      </w:r>
    </w:p>
    <w:p>
      <w:pPr>
        <w:pStyle w:val="FirstParagraph"/>
      </w:pPr>
      <w:r>
        <w:t xml:space="preserve">For those seeking deeper specialization, Master’s programs in areas like artificial intelligence, cybersecurity, robotics, or data science provide advanced knowledge relevant to high-demand sectors. Many universities in</w:t>
      </w:r>
      <w:r>
        <w:t xml:space="preserve"> </w:t>
      </w:r>
      <w:r>
        <w:rPr>
          <w:bCs/>
          <w:b/>
        </w:rPr>
        <w:t xml:space="preserve">Australia Sydney</w:t>
      </w:r>
      <w:r>
        <w:t xml:space="preserve"> </w:t>
      </w:r>
      <w:r>
        <w:t xml:space="preserve">offer industry-sponsored research projects and internships that connect students with employers early in their careers.</w:t>
      </w:r>
    </w:p>
    <w:bookmarkEnd w:id="24"/>
    <w:bookmarkStart w:id="25" w:name="accreditation-and-standards"/>
    <w:p>
      <w:pPr>
        <w:pStyle w:val="Heading3"/>
      </w:pPr>
      <w:r>
        <w:t xml:space="preserve">3.3 Accreditation and Standards</w:t>
      </w:r>
    </w:p>
    <w:p>
      <w:pPr>
        <w:pStyle w:val="FirstParagraph"/>
      </w:pPr>
      <w:r>
        <w:t xml:space="preserve">Educational programs in</w:t>
      </w:r>
      <w:r>
        <w:t xml:space="preserve"> </w:t>
      </w:r>
      <w:r>
        <w:rPr>
          <w:bCs/>
          <w:b/>
        </w:rPr>
        <w:t xml:space="preserve">Australia Sydney</w:t>
      </w:r>
      <w:r>
        <w:t xml:space="preserve"> </w:t>
      </w:r>
      <w:r>
        <w:t xml:space="preserve">must align with standards set by Engineers Australia, the national professional body for engineers. To be recognized as a Chartered Professional Engineer or to gain migration skills assessment, graduates must complete an Australian Qualifications Framework (AQF) Level 8 bachelor’s degree or equivalent accredited overseas qualification.</w:t>
      </w:r>
    </w:p>
    <w:bookmarkEnd w:id="25"/>
    <w:bookmarkEnd w:id="26"/>
    <w:bookmarkStart w:id="27" w:name="X62d039cb105af6dacc1c0a2e8bb98db374a9a5a"/>
    <w:p>
      <w:pPr>
        <w:pStyle w:val="Heading2"/>
      </w:pPr>
      <w:r>
        <w:t xml:space="preserve">4. Industry Demand and Employment in Australia Sydney</w:t>
      </w:r>
    </w:p>
    <w:p>
      <w:pPr>
        <w:pStyle w:val="FirstParagraph"/>
      </w:pPr>
      <w:r>
        <w:t xml:space="preserve">Sydney is home to one of the fastest-growing tech sectors in</w:t>
      </w:r>
      <w:r>
        <w:t xml:space="preserve"> </w:t>
      </w:r>
      <w:r>
        <w:rPr>
          <w:bCs/>
          <w:b/>
        </w:rPr>
        <w:t xml:space="preserve">Australia</w:t>
      </w:r>
      <w:r>
        <w:t xml:space="preserve">. With major hubs located in areas like North Sydney, Chippendale, and Macquarie Park, there is substantial demand for</w:t>
      </w:r>
      <w:r>
        <w:t xml:space="preserve"> </w:t>
      </w:r>
      <w:r>
        <w:rPr>
          <w:bCs/>
          <w:b/>
        </w:rPr>
        <w:t xml:space="preserve">Computer Engineers</w:t>
      </w:r>
      <w:r>
        <w:t xml:space="preserve"> </w:t>
      </w:r>
      <w:r>
        <w:t xml:space="preserve">across multiple industries:</w:t>
      </w:r>
    </w:p>
    <w:p>
      <w:pPr>
        <w:numPr>
          <w:ilvl w:val="0"/>
          <w:numId w:val="1001"/>
        </w:numPr>
        <w:pStyle w:val="Compact"/>
      </w:pPr>
      <w:r>
        <w:rPr>
          <w:bCs/>
          <w:b/>
        </w:rPr>
        <w:t xml:space="preserve">Finance and Banking:</w:t>
      </w:r>
      <w:r>
        <w:t xml:space="preserve"> </w:t>
      </w:r>
      <w:r>
        <w:t xml:space="preserve">Sydney hosts the headquarters of most Australian banks. Computer engineers develop secure transaction systems, blockchain technologies, and algorithmic trading platforms.</w:t>
      </w:r>
    </w:p>
    <w:p>
      <w:pPr>
        <w:numPr>
          <w:ilvl w:val="0"/>
          <w:numId w:val="1001"/>
        </w:numPr>
        <w:pStyle w:val="Compact"/>
      </w:pPr>
      <w:r>
        <w:rPr>
          <w:bCs/>
          <w:b/>
        </w:rPr>
        <w:t xml:space="preserve">Telco and Telecoms:</w:t>
      </w:r>
      <w:r>
        <w:t xml:space="preserve"> </w:t>
      </w:r>
      <w:r>
        <w:t xml:space="preserve">Companies like Telstra operate extensively in</w:t>
      </w:r>
      <w:r>
        <w:t xml:space="preserve"> </w:t>
      </w:r>
      <w:r>
        <w:rPr>
          <w:bCs/>
          <w:b/>
        </w:rPr>
        <w:t xml:space="preserve">Australia Sydney</w:t>
      </w:r>
      <w:r>
        <w:t xml:space="preserve"> </w:t>
      </w:r>
      <w:r>
        <w:t xml:space="preserve">, relying on engineers to maintain 5G networks and fiber-optic infrastructure.</w:t>
      </w:r>
    </w:p>
    <w:p>
      <w:pPr>
        <w:numPr>
          <w:ilvl w:val="0"/>
          <w:numId w:val="1001"/>
        </w:numPr>
        <w:pStyle w:val="Compact"/>
      </w:pPr>
      <w:r>
        <w:t xml:space="preserve">Healthcare Tech: Startups in</w:t>
      </w:r>
      <w:r>
        <w:t xml:space="preserve"> </w:t>
      </w:r>
      <w:r>
        <w:rPr>
          <w:bCs/>
          <w:b/>
        </w:rPr>
        <w:t xml:space="preserve">Australia Sydney</w:t>
      </w:r>
      <w:r>
        <w:t xml:space="preserve"> </w:t>
      </w:r>
      <w:r>
        <w:t xml:space="preserve">are developing AI-driven diagnostics, telemedicine platforms, and wearable health monitors requiring embedded systems expertise.</w:t>
      </w:r>
    </w:p>
    <w:p>
      <w:pPr>
        <w:pStyle w:val="FirstParagraph"/>
      </w:pPr>
      <w:r>
        <w:t xml:space="preserve">According to recent labor market reports from the Australian Government’s Job Outlook website, Computer Engineers have strong employment prospects with median salaries ranging between AUD $95,000 to $135,00 annually in</w:t>
      </w:r>
      <w:r>
        <w:t xml:space="preserve"> </w:t>
      </w:r>
      <w:r>
        <w:rPr>
          <w:bCs/>
          <w:b/>
        </w:rPr>
        <w:t xml:space="preserve">Australia Sydney</w:t>
      </w:r>
      <w:r>
        <w:t xml:space="preserve">, depending on experience and specialization.</w:t>
      </w:r>
    </w:p>
    <w:bookmarkEnd w:id="27"/>
    <w:bookmarkStart w:id="30" w:name="Xbd7564a30bbcbab53b63862aede9b47e9c77e4c"/>
    <w:p>
      <w:pPr>
        <w:pStyle w:val="Heading2"/>
      </w:pPr>
      <w:r>
        <w:t xml:space="preserve">5. Professional Certification and Membership</w:t>
      </w:r>
    </w:p>
    <w:p>
      <w:pPr>
        <w:pStyle w:val="FirstParagraph"/>
      </w:pPr>
      <w:r>
        <w:t xml:space="preserve">Becoming a certified</w:t>
      </w:r>
      <w:r>
        <w:t xml:space="preserve"> </w:t>
      </w:r>
      <w:r>
        <w:rPr>
          <w:bCs/>
          <w:b/>
        </w:rPr>
        <w:t xml:space="preserve">Computer Engineer</w:t>
      </w:r>
      <w:r>
        <w:t xml:space="preserve"> </w:t>
      </w:r>
      <w:r>
        <w:t xml:space="preserve">in</w:t>
      </w:r>
      <w:r>
        <w:t xml:space="preserve"> </w:t>
      </w:r>
      <w:r>
        <w:rPr>
          <w:bCs/>
          <w:b/>
        </w:rPr>
        <w:t xml:space="preserve">Australia Sydney</w:t>
      </w:r>
      <w:r>
        <w:t xml:space="preserve"> </w:t>
      </w:r>
      <w:r>
        <w:t xml:space="preserve">often involves joining Engineers Australia or the Institution of Engineers Australia (IEAust). Membership provides access to continuing professional development, networking events, and advocacy for engineering ethics.</w:t>
      </w:r>
    </w:p>
    <w:bookmarkStart w:id="28" w:name="professional-recognition"/>
    <w:p>
      <w:pPr>
        <w:pStyle w:val="Heading3"/>
      </w:pPr>
      <w:r>
        <w:t xml:space="preserve">5.1 Professional Recognition</w:t>
      </w:r>
    </w:p>
    <w:p>
      <w:pPr>
        <w:pStyle w:val="FirstParagraph"/>
      </w:pPr>
      <w:r>
        <w:t xml:space="preserve">To achieve Chartered status under the Washington Accord—which facilitates international recognition of engineering qualifications—a candidate must demonstrate competency in areas such as problem identification, design process application, and communication skills. In</w:t>
      </w:r>
      <w:r>
        <w:t xml:space="preserve"> </w:t>
      </w:r>
      <w:r>
        <w:rPr>
          <w:bCs/>
          <w:b/>
        </w:rPr>
        <w:t xml:space="preserve">Australia Sydney</w:t>
      </w:r>
      <w:r>
        <w:t xml:space="preserve"> </w:t>
      </w:r>
      <w:r>
        <w:t xml:space="preserve">, where global talent migration is common, this accreditation enhances career mobility.</w:t>
      </w:r>
    </w:p>
    <w:bookmarkEnd w:id="28"/>
    <w:bookmarkStart w:id="29" w:name="continuing-education"/>
    <w:p>
      <w:pPr>
        <w:pStyle w:val="Heading3"/>
      </w:pPr>
      <w:r>
        <w:t xml:space="preserve">5.2 Continuing Education</w:t>
      </w:r>
    </w:p>
    <w:p>
      <w:pPr>
        <w:pStyle w:val="FirstParagraph"/>
      </w:pPr>
      <w:r>
        <w:t xml:space="preserve">Given the rapid pace of technological change, lifelong learning is crucial. Many</w:t>
      </w:r>
      <w:r>
        <w:t xml:space="preserve"> </w:t>
      </w:r>
      <w:r>
        <w:rPr>
          <w:bCs/>
          <w:b/>
        </w:rPr>
        <w:t xml:space="preserve">Computer Engineer</w:t>
      </w:r>
      <w:r>
        <w:t xml:space="preserve">s in</w:t>
      </w:r>
      <w:r>
        <w:t xml:space="preserve"> </w:t>
      </w:r>
      <w:r>
        <w:rPr>
          <w:bCs/>
          <w:b/>
        </w:rPr>
        <w:t xml:space="preserve">Australia Sydney</w:t>
      </w:r>
      <w:r>
        <w:t xml:space="preserve"> </w:t>
      </w:r>
      <w:r>
        <w:t xml:space="preserve">attend workshops on emerging technologies like quantum computing, edge AI, and sustainable data centers to remain competitive.</w:t>
      </w:r>
    </w:p>
    <w:bookmarkEnd w:id="29"/>
    <w:bookmarkEnd w:id="30"/>
    <w:bookmarkStart w:id="31" w:name="challenges-and-ethical-considerations"/>
    <w:p>
      <w:pPr>
        <w:pStyle w:val="Heading2"/>
      </w:pPr>
      <w:r>
        <w:t xml:space="preserve">6. Challenges and Ethical Considerations</w:t>
      </w:r>
    </w:p>
    <w:p>
      <w:pPr>
        <w:pStyle w:val="FirstParagraph"/>
      </w:pPr>
      <w:r>
        <w:t xml:space="preserve">The role of a</w:t>
      </w:r>
      <w:r>
        <w:t xml:space="preserve"> </w:t>
      </w:r>
      <w:r>
        <w:rPr>
          <w:bCs/>
          <w:b/>
        </w:rPr>
        <w:t xml:space="preserve">Computer Engineer</w:t>
      </w:r>
      <w:r>
        <w:t xml:space="preserve"> </w:t>
      </w:r>
      <w:r>
        <w:t xml:space="preserve">is not without challenges. Issues such as privacy concerns in big data analytics, bias in algorithmic decision-making, and environmental impacts of e-waste require careful ethical consideration.</w:t>
      </w:r>
    </w:p>
    <w:p>
      <w:pPr>
        <w:pStyle w:val="BodyText"/>
      </w:pPr>
      <w:r>
        <w:t xml:space="preserve">In</w:t>
      </w:r>
      <w:r>
        <w:t xml:space="preserve"> </w:t>
      </w:r>
      <w:r>
        <w:rPr>
          <w:bCs/>
          <w:b/>
        </w:rPr>
        <w:t xml:space="preserve">Australia Sydney</w:t>
      </w:r>
      <w:r>
        <w:t xml:space="preserve"> </w:t>
      </w:r>
      <w:r>
        <w:t xml:space="preserve">, regulatory frameworks like the Privacy Act 1988 and emerging AI governance policies demand that engineers adhere to strict compliance standards. Ethical engineering practices ensure that technological advancements benefit society while minimizing harm. Professional bodies in</w:t>
      </w:r>
      <w:r>
        <w:t xml:space="preserve"> </w:t>
      </w:r>
      <w:r>
        <w:rPr>
          <w:bCs/>
          <w:b/>
        </w:rPr>
        <w:t xml:space="preserve">Australia Sydney</w:t>
      </w:r>
      <w:r>
        <w:t xml:space="preserve"> </w:t>
      </w:r>
      <w:r>
        <w:t xml:space="preserve">actively promote codes of conduct emphasizing integrity, accountability, and sustainability.</w:t>
      </w:r>
    </w:p>
    <w:bookmarkEnd w:id="31"/>
    <w:bookmarkStart w:id="34" w:name="future-outlook"/>
    <w:p>
      <w:pPr>
        <w:pStyle w:val="Heading2"/>
      </w:pPr>
      <w:r>
        <w:t xml:space="preserve">7. Future Outlook</w:t>
      </w:r>
    </w:p>
    <w:p>
      <w:pPr>
        <w:pStyle w:val="FirstParagraph"/>
      </w:pPr>
      <w:r>
        <w:t xml:space="preserve">The future for</w:t>
      </w:r>
      <w:r>
        <w:t xml:space="preserve"> </w:t>
      </w:r>
      <w:r>
        <w:rPr>
          <w:bCs/>
          <w:b/>
        </w:rPr>
        <w:t xml:space="preserve">Computer Engineers</w:t>
      </w:r>
      <w:r>
        <w:t xml:space="preserve"> </w:t>
      </w:r>
      <w:r>
        <w:t xml:space="preserve">in</w:t>
      </w:r>
      <w:r>
        <w:t xml:space="preserve"> </w:t>
      </w:r>
      <w:r>
        <w:rPr>
          <w:bCs/>
          <w:b/>
        </w:rPr>
        <w:t xml:space="preserve">Australia Sydney</w:t>
      </w:r>
      <w:r>
        <w:t xml:space="preserve"> </w:t>
      </w:r>
      <w:r>
        <w:t xml:space="preserve">brightens with continued investment in digital infrastructure. Initiatives such as the National Reconstruction Fund and federal funding for AI research create new opportunities.</w:t>
      </w:r>
    </w:p>
    <w:bookmarkStart w:id="32" w:name="emerging-technologies"/>
    <w:p>
      <w:pPr>
        <w:pStyle w:val="Heading3"/>
      </w:pPr>
      <w:r>
        <w:t xml:space="preserve">7.1 Emerging Technologies</w:t>
      </w:r>
    </w:p>
    <w:p>
      <w:pPr>
        <w:pStyle w:val="FirstParagraph"/>
      </w:pPr>
      <w:r>
        <w:t xml:space="preserve">Trends such as Internet of Things (IoT), autonomous vehicles, and augmented reality will require innovative engineering solutions.</w:t>
      </w:r>
      <w:r>
        <w:t xml:space="preserve"> </w:t>
      </w:r>
      <w:r>
        <w:rPr>
          <w:bCs/>
          <w:b/>
        </w:rPr>
        <w:t xml:space="preserve">Australia Sydney</w:t>
      </w:r>
      <w:r>
        <w:t xml:space="preserve"> </w:t>
      </w:r>
      <w:r>
        <w:t xml:space="preserve">is positioned to lead in these areas due to its strong university-industry collaborations and entrepreneurial culture.</w:t>
      </w:r>
    </w:p>
    <w:bookmarkEnd w:id="32"/>
    <w:bookmarkStart w:id="33" w:name="green-engineering"/>
    <w:p>
      <w:pPr>
        <w:pStyle w:val="Heading3"/>
      </w:pPr>
      <w:r>
        <w:t xml:space="preserve">7.2 Green Engineering</w:t>
      </w:r>
    </w:p>
    <w:p>
      <w:pPr>
        <w:pStyle w:val="FirstParagraph"/>
      </w:pPr>
      <w:r>
        <w:t xml:space="preserve">Sustainability is becoming a core concern. Computer engineers in</w:t>
      </w:r>
      <w:r>
        <w:t xml:space="preserve"> </w:t>
      </w:r>
      <w:r>
        <w:rPr>
          <w:bCs/>
          <w:b/>
        </w:rPr>
        <w:t xml:space="preserve">Australia Sydney</w:t>
      </w:r>
      <w:r>
        <w:t xml:space="preserve"> </w:t>
      </w:r>
      <w:r>
        <w:t xml:space="preserve">are increasingly involved in designing energy-efficient data centers, renewable energy monitoring systems, and low-carbon computing architectures.</w:t>
      </w:r>
    </w:p>
    <w:bookmarkEnd w:id="33"/>
    <w:bookmarkEnd w:id="34"/>
    <w:bookmarkStart w:id="35" w:name="conclusion"/>
    <w:p>
      <w:pPr>
        <w:pStyle w:val="Heading2"/>
      </w:pPr>
      <w:r>
        <w:t xml:space="preserve">8. Conclusion</w:t>
      </w:r>
    </w:p>
    <w:p>
      <w:pPr>
        <w:pStyle w:val="FirstParagraph"/>
      </w:pPr>
      <w:r>
        <w:t xml:space="preserve">In conclusion, the profession of Computer Engineer holds significant importance in the socio-economic landscape of</w:t>
      </w:r>
      <w:r>
        <w:t xml:space="preserve"> </w:t>
      </w:r>
      <w:r>
        <w:rPr>
          <w:bCs/>
          <w:b/>
        </w:rPr>
        <w:t xml:space="preserve">Australia Sydney</w:t>
      </w:r>
      <w:r>
        <w:t xml:space="preserve"> </w:t>
      </w:r>
      <w:r>
        <w:t xml:space="preserve">. As a highly skilled discipline combining hardware and software expertise, it supports diverse sectors including finance, healthcare, telecommunications, and government services.</w:t>
      </w:r>
    </w:p>
    <w:p>
      <w:pPr>
        <w:pStyle w:val="BodyText"/>
      </w:pPr>
      <w:r>
        <w:t xml:space="preserve">Educational institutions in</w:t>
      </w:r>
      <w:r>
        <w:t xml:space="preserve"> </w:t>
      </w:r>
      <w:r>
        <w:rPr>
          <w:bCs/>
          <w:b/>
        </w:rPr>
        <w:t xml:space="preserve">Australia Sydney</w:t>
      </w:r>
      <w:r>
        <w:t xml:space="preserve"> </w:t>
      </w:r>
      <w:r>
        <w:t xml:space="preserve">provide robust training aligned with national standards through Engineers Australia. Career prospects remain strong due to ongoing digital transformation efforts across industries.</w:t>
      </w:r>
    </w:p>
    <w:p>
      <w:pPr>
        <w:pStyle w:val="BodyText"/>
      </w:pPr>
      <w:r>
        <w:t xml:space="preserve">However prospective</w:t>
      </w:r>
      <w:r>
        <w:t xml:space="preserve"> </w:t>
      </w:r>
      <w:r>
        <w:rPr>
          <w:bCs/>
          <w:b/>
        </w:rPr>
        <w:t xml:space="preserve">Computer Engineer</w:t>
      </w:r>
      <w:r>
        <w:t xml:space="preserve">s must also navigate ethical responsibilities and commit to continuous learning. By doing so, they contribute meaningfully to the technological advancement of</w:t>
      </w:r>
      <w:r>
        <w:t xml:space="preserve"> </w:t>
      </w:r>
      <w:r>
        <w:rPr>
          <w:bCs/>
          <w:b/>
        </w:rPr>
        <w:t xml:space="preserve">Australia Sydney</w:t>
      </w:r>
      <w:r>
        <w:t xml:space="preserve"> </w:t>
      </w:r>
      <w:r>
        <w:t xml:space="preserve">and beyond.</w:t>
      </w:r>
    </w:p>
    <w:bookmarkEnd w:id="35"/>
    <w:bookmarkStart w:id="36" w:name="references"/>
    <w:p>
      <w:pPr>
        <w:pStyle w:val="Heading2"/>
      </w:pPr>
      <w:r>
        <w:t xml:space="preserve">9. References</w:t>
      </w:r>
    </w:p>
    <w:p>
      <w:pPr>
        <w:numPr>
          <w:ilvl w:val="0"/>
          <w:numId w:val="1002"/>
        </w:numPr>
        <w:pStyle w:val="Compact"/>
      </w:pPr>
      <w:r>
        <w:t xml:space="preserve">Engineers Australia. (2023). *National Engineering Register*. Retrieved from www.engineersaustralia.org.au</w:t>
      </w:r>
    </w:p>
    <w:p>
      <w:pPr>
        <w:numPr>
          <w:ilvl w:val="0"/>
          <w:numId w:val="1002"/>
        </w:numPr>
        <w:pStyle w:val="Compact"/>
      </w:pPr>
      <w:r>
        <w:t xml:space="preserve">Australian Government, Department of Employment and Workplace Relations. (2023). *Job Outlook: Computer Engineer*.</w:t>
      </w:r>
    </w:p>
    <w:p>
      <w:pPr>
        <w:numPr>
          <w:ilvl w:val="0"/>
          <w:numId w:val="1002"/>
        </w:numPr>
        <w:pStyle w:val="Compact"/>
      </w:pPr>
      <w:r>
        <w:t xml:space="preserve">University of New South Wales. (2024). *Bachelor of Engineering (Honours) in Computer Engineering*. Retrieved from www.unsw.edu.au</w:t>
      </w:r>
    </w:p>
    <w:p>
      <w:pPr>
        <w:numPr>
          <w:ilvl w:val="0"/>
          <w:numId w:val="1002"/>
        </w:numPr>
        <w:pStyle w:val="Compact"/>
      </w:pPr>
      <w:r>
        <w:t xml:space="preserve">RMIT University. (2024). *Computer Systems Engineering Program Structure*. Retrieved from www.rmit.edu.au</w:t>
      </w:r>
    </w:p>
    <w:p>
      <w:pPr>
        <w:numPr>
          <w:ilvl w:val="0"/>
          <w:numId w:val="1002"/>
        </w:numPr>
        <w:pStyle w:val="Compact"/>
      </w:pPr>
      <w:r>
        <w:t xml:space="preserve">Department of Home Affairs, Australia. (2023). *Skilled Occupation List: ANZSCO Code 263111 - Computer Engineer*.</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Australia Sydney</dc:title>
  <dc:creator/>
  <dc:language>en</dc:language>
  <cp:keywords/>
  <dcterms:created xsi:type="dcterms:W3CDTF">2026-07-29T10:02:45Z</dcterms:created>
  <dcterms:modified xsi:type="dcterms:W3CDTF">2026-07-29T10:02:45Z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