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6465e06df8f781315c0db5ce3369d1546881911"/>
    <w:p>
      <w:pPr>
        <w:pStyle w:val="Heading1"/>
      </w:pPr>
      <w:r>
        <w:t xml:space="preserve">The Role and Impact of the Computer Engineer in Brazil São Paulo</w:t>
      </w:r>
    </w:p>
    <w:p>
      <w:pPr>
        <w:pStyle w:val="FirstParagraph"/>
      </w:pPr>
      <w:r>
        <w:rPr>
          <w:bCs/>
          <w:b/>
        </w:rPr>
        <w:t xml:space="preserve">A Term Paper on Technological Development, Infrastructure, and Economic Growth in Brazil São Paulo.</w:t>
      </w:r>
    </w:p>
    <w:p>
      <w:pPr>
        <w:pStyle w:val="BodyText"/>
      </w:pPr>
      <w:r>
        <w:br/>
      </w:r>
      <w:r>
        <w:br/>
      </w:r>
    </w:p>
    <w:bookmarkStart w:id="20" w:name="i.-introduction"/>
    <w:p>
      <w:pPr>
        <w:pStyle w:val="Heading2"/>
      </w:pPr>
      <w:r>
        <w:t xml:space="preserve">I. Introduction</w:t>
      </w:r>
    </w:p>
    <w:p>
      <w:pPr>
        <w:pStyle w:val="FirstParagraph"/>
      </w:pPr>
      <w:r>
        <w:t xml:space="preserve">In the contemporary landscape of global technology, the figure of the Computer Engineer stands as a pivotal architect of digital transformation. While their influence is felt worldwide, nowhere is this impact more profound or complex than in Brazil São Paulo. This region has evolved from a traditional industrial hub into one of Latin America’s most significant centers for information technology (IT) and innovation. The purpose of this Term Paper is to analyze the critical role that Computer Engineers play within the economic, infrastructural, and social fabric of Brazil São Paulo. By examining their contributions to software development, hardware infrastructure, and emerging technologies such as artificial intelligence and fintech solutions in Brazil São Paulo we can understand how professional engineering expertise drives regional progress.</w:t>
      </w:r>
      <w:r>
        <w:t xml:space="preserve"> </w:t>
      </w:r>
      <w:r>
        <w:t xml:space="preserve">The synergy between technical skill sets—ranging from embedded systems design to advanced algorithms—and the unique challenges of a developing yet rapidly modernizing economy creates a distinct profile for Computer Engineers operating in this specific geographical context. As Brazil São Paulo continues to attract international investment and domestic startups alike, the demand for high-quality engineering talent has surged, making it imperative to understand the scope and depth of their contributions.</w:t>
      </w:r>
    </w:p>
    <w:bookmarkEnd w:id="20"/>
    <w:bookmarkStart w:id="21" w:name="X1d1e6506ba907a7f2cf5f432cc608281b0a7b6c"/>
    <w:p>
      <w:pPr>
        <w:pStyle w:val="Heading2"/>
      </w:pPr>
      <w:r>
        <w:t xml:space="preserve">II. The Evolution of Technology Hubs in Brazil São Paulo</w:t>
      </w:r>
    </w:p>
    <w:p>
      <w:pPr>
        <w:pStyle w:val="FirstParagraph"/>
      </w:pPr>
      <w:r>
        <w:t xml:space="preserve">To appreciate the significance of Computer Engineers in this sector, one must first understand the historical context of Brazil São Paulo’s technological evolution. Historically known for its agricultural and automotive industries, the state capital has undergone a dramatic metamorphosis over the last two decades. The emergence of "Faria Lima" as a financial center and its subsequent integration with tech giants created a fertile ground for Computer Engineers to thrive.</w:t>
      </w:r>
      <w:r>
        <w:t xml:space="preserve"> </w:t>
      </w:r>
      <w:r>
        <w:t xml:space="preserve">In Brazil São Paulo, the ecosystem is no longer limited to traditional banking solutions; it encompasses e-commerce, logistics optimization, and agritech (agriculture technology). For instance, major agricultural exports from nearby regions rely heavily on software systems designed by Computer Engineers in Brazil São Paulo. These professionals develop predictive analytics tools that optimize crop yields and supply chain logistics. This demonstrates that the role of a Computer Engineer is not confined to urban office spaces but extends into the very foundation of Brazil’s primary economic drivers.</w:t>
      </w:r>
    </w:p>
    <w:bookmarkEnd w:id="21"/>
    <w:bookmarkStart w:id="24" w:name="X0c0ab95a20c01616e676498435c985cebb41c81"/>
    <w:p>
      <w:pPr>
        <w:pStyle w:val="Heading2"/>
      </w:pPr>
      <w:r>
        <w:t xml:space="preserve">III. Core Contributions: Software, Hardware, and Systems</w:t>
      </w:r>
    </w:p>
    <w:p>
      <w:pPr>
        <w:pStyle w:val="FirstParagraph"/>
      </w:pPr>
      <w:r>
        <w:t xml:space="preserve">The discipline of Computer Engineering bridges the gap between electrical engineering and computer science. In the context of Brazil São Paulo this dual expertise is particularly valuable.</w:t>
      </w:r>
    </w:p>
    <w:bookmarkStart w:id="22" w:name="X8d8397a6a9a89eb0b0dcc0ece6a4fe11a511391"/>
    <w:p>
      <w:pPr>
        <w:pStyle w:val="Heading3"/>
      </w:pPr>
      <w:r>
        <w:t xml:space="preserve">A. Software Development and Digital Transformation</w:t>
      </w:r>
    </w:p>
    <w:p>
      <w:pPr>
        <w:pStyle w:val="FirstParagraph"/>
      </w:pPr>
      <w:r>
        <w:t xml:space="preserve">One of the primary roles is leading digital transformation initiatives for large corporations based in Brazil São Paulo. From enterprise resource planning (ERP) systems to customer relationship management (CRM) platforms, Computer Engineers ensure that legacy systems are modernized or replaced with cloud-native solutions. This process is critical for maintaining competitiveness in global markets. The agility and problem-solving skills honed during their academic and professional training allow these engineers to implement robust cybersecurity measures, protecting sensitive data within the banking and healthcare sectors prevalent in Brazil São Paulo.</w:t>
      </w:r>
    </w:p>
    <w:bookmarkEnd w:id="22"/>
    <w:bookmarkStart w:id="23" w:name="b.-hardware-infrastructure-and-iot"/>
    <w:p>
      <w:pPr>
        <w:pStyle w:val="Heading3"/>
      </w:pPr>
      <w:r>
        <w:t xml:space="preserve">B. Hardware Infrastructure and IoT</w:t>
      </w:r>
    </w:p>
    <w:p>
      <w:pPr>
        <w:pStyle w:val="FirstParagraph"/>
      </w:pPr>
      <w:r>
        <w:t xml:space="preserve">Furthermore, Computer Engineers are instrumental in the Internet of Things (IoT) revolution occurring across cities like Brazil São Paulo. As smart city initiatives expand—ranging from intelligent traffic management systems to energy-efficient building automation—Computer Engineers design the embedded systems that power these devices. They ensure that hardware components communicate seamlessly with software backends, optimizing resource usage and enhancing urban living standards in densely populated areas like those found in Brazil São Paulo.</w:t>
      </w:r>
    </w:p>
    <w:bookmarkEnd w:id="23"/>
    <w:bookmarkEnd w:id="24"/>
    <w:bookmarkStart w:id="25" w:name="Xb35c9e34567af0992262e74d7b6f0462e8482aa"/>
    <w:p>
      <w:pPr>
        <w:pStyle w:val="Heading2"/>
      </w:pPr>
      <w:r>
        <w:t xml:space="preserve">IV. The Rise of Fintech and Innovation Ecosystems</w:t>
      </w:r>
    </w:p>
    <w:p>
      <w:pPr>
        <w:pStyle w:val="FirstParagraph"/>
      </w:pPr>
      <w:r>
        <w:t xml:space="preserve">Perhaps the most visible impact of Computer Engineers can be seen in the financial technology (Fintech) sector, which has boomed significantly within Brazil São Paulo. Companies headquartered here have pioneered digital payment solutions that are now used by millions across Latin America. The development of secure, scalable, and user-friendly applications requires rigorous engineering principles applied by Computer Engineers in Brazil São Paulo.</w:t>
      </w:r>
      <w:r>
        <w:t xml:space="preserve"> </w:t>
      </w:r>
      <w:r>
        <w:t xml:space="preserve">These professionals navigate complex regulatory environments while pushing the boundaries of what is technologically possible. They develop algorithms for fraud detection using machine learning models trained on vast datasets specific to the Brazilian market behaviors. This localization of technology is crucial; generic solutions often fail, requiring the nuanced understanding that Computer Engineers in Brazil São Paulo possess regarding local consumer behavior and economic constraints.</w:t>
      </w:r>
    </w:p>
    <w:bookmarkEnd w:id="25"/>
    <w:bookmarkStart w:id="26" w:name="v.-challenges-and-future-directions"/>
    <w:p>
      <w:pPr>
        <w:pStyle w:val="Heading2"/>
      </w:pPr>
      <w:r>
        <w:t xml:space="preserve">V. Challenges and Future Directions</w:t>
      </w:r>
    </w:p>
    <w:p>
      <w:pPr>
        <w:pStyle w:val="FirstParagraph"/>
      </w:pPr>
      <w:r>
        <w:t xml:space="preserve">Despite the thriving ecosystem, challenges remain. The demand for skilled talent often outstrips supply in Brazil São Paulo leading to intense competition among firms for top-tier Computer Engineers. Additionally, there is a persistent need for continuous education due to the rapid pace of technological change frameworks like blockchain, quantum computing, and advanced AI require ongoing upskilling.</w:t>
      </w:r>
      <w:r>
        <w:t xml:space="preserve"> </w:t>
      </w:r>
      <w:r>
        <w:t xml:space="preserve">Furthermore, bridging the digital divide remains a social responsibility. Computer Engineers in Brazil São Paulo are increasingly involved in educational tech projects aimed at bringing digital literacy to underserved communities within the region. By designing accessible technologies and open-source platforms they contribute to a more equitable society, ensuring that the benefits of technological advancement in Brazil São Paulo are shared broadly.</w:t>
      </w:r>
    </w:p>
    <w:bookmarkEnd w:id="26"/>
    <w:bookmarkStart w:id="27" w:name="vi.-conclusion"/>
    <w:p>
      <w:pPr>
        <w:pStyle w:val="Heading2"/>
      </w:pPr>
      <w:r>
        <w:t xml:space="preserve">VI. Conclusion</w:t>
      </w:r>
    </w:p>
    <w:p>
      <w:pPr>
        <w:pStyle w:val="FirstParagraph"/>
      </w:pPr>
      <w:r>
        <w:t xml:space="preserve">In conclusion, the Computer Engineer is indispensable to the ongoing development and stability of Brazil São Paulo’s economy and society. Through their expertise in both hardware and software domains they drive innovation across diverse sectors including finance, agriculture, urban planning, and healthcare. As Brazil São Paulo continues to assert itself as a global technological hub it will rely heavily on the ingenuity, technical proficiency, and ethical stewardship of its Computer Engineers. Future growth will depend not only on attracting new talent but also on nurturing local expertise to solve unique regional challenges while maintaining global competitiveness. The story of Brazil São Paulo’s digital ascent is, in many ways, the story of its Computer Engineers.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Brazil São Paulo</dc:title>
  <dc:creator/>
  <dc:language>en</dc:language>
  <cp:keywords/>
  <dcterms:created xsi:type="dcterms:W3CDTF">2026-07-29T12:41:23Z</dcterms:created>
  <dcterms:modified xsi:type="dcterms:W3CDTF">2026-07-29T12:41:23Z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