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China</w:t>
      </w:r>
      <w:r>
        <w:t xml:space="preserve"> </w:t>
      </w:r>
      <w:r>
        <w:t xml:space="preserve">Beijing</w:t>
      </w:r>
    </w:p>
    <w:bookmarkStart w:id="27" w:name="X0671159283a44dcddc957fe1270b21c627d2963"/>
    <w:p>
      <w:pPr>
        <w:pStyle w:val="Heading1"/>
      </w:pPr>
      <w:r>
        <w:t xml:space="preserve">The Role of the Computer Engineer in the Technological Ecosystem of China Beijing</w:t>
      </w:r>
    </w:p>
    <w:bookmarkStart w:id="26" w:name="X6901cf2ae2aa25556e98a294684eb66c4051505"/>
    <w:p>
      <w:pPr>
        <w:pStyle w:val="Heading2"/>
      </w:pPr>
      <w:r>
        <w:t xml:space="preserve">A Term Paper Analysis on Innovation, Infrastructure, and Future Trajectories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Electrical Engineering and Computer Science</w:t>
      </w:r>
      <w:r>
        <w:br/>
      </w:r>
      <w:r>
        <w:rPr>
          <w:bCs/>
          <w:b/>
        </w:rPr>
        <w:t xml:space="preserve">Subject:</w:t>
      </w:r>
      <w:r>
        <w:t xml:space="preserve"> </w:t>
      </w:r>
      <w:r>
        <w:t xml:space="preserve">Global Technology Hubs</w:t>
      </w:r>
    </w:p>
    <w:bookmarkStart w:id="20" w:name="i.-introduction"/>
    <w:p>
      <w:pPr>
        <w:pStyle w:val="Heading3"/>
      </w:pPr>
      <w:r>
        <w:t xml:space="preserve">I. Introduction</w:t>
      </w:r>
    </w:p>
    <w:p>
      <w:pPr>
        <w:pStyle w:val="FirstParagraph"/>
      </w:pPr>
      <w:r>
        <w:t xml:space="preserve">In the contemporary landscape of global technological advancement, few locations are as pivotal as China Beijing. As the capital city of the People's Republic of China, Beijing has evolved from a traditional political and cultural center into a formidable hub for research, development, and innovation in information technology. At the heart of this transformation lies a specific professional demographic: the</w:t>
      </w:r>
      <w:r>
        <w:t xml:space="preserve"> </w:t>
      </w:r>
      <w:r>
        <w:rPr>
          <w:bCs/>
          <w:b/>
        </w:rPr>
        <w:t xml:space="preserve">Computer Engineer</w:t>
      </w:r>
      <w:r>
        <w:t xml:space="preserve">. This term paper aims to analyze the critical role that computer engineers play within the unique socio-economic and technological framework of China Beijing. It will explore how these professionals contribute to national strategic goals, drive local innovation ecosystems, and address complex infrastructure challenges.</w:t>
      </w:r>
    </w:p>
    <w:p>
      <w:pPr>
        <w:pStyle w:val="BodyText"/>
      </w:pPr>
      <w:r>
        <w:t xml:space="preserve">The significance of this study extends beyond mere academic curiosity. As China Beijing positions itself as a global leader in artificial intelligence (AI), quantum computing, and 5G telecommunications, understanding the mechanics behind this success is essential. The</w:t>
      </w:r>
      <w:r>
        <w:t xml:space="preserve"> </w:t>
      </w:r>
      <w:r>
        <w:rPr>
          <w:bCs/>
          <w:b/>
        </w:rPr>
        <w:t xml:space="preserve">Computer Engineer</w:t>
      </w:r>
      <w:r>
        <w:t xml:space="preserve"> </w:t>
      </w:r>
      <w:r>
        <w:t xml:space="preserve">serves as the primary architect of these digital infrastructures. Their work bridges the gap between theoretical computer science and practical hardware implementation, ensuring that software algorithms can be executed efficiently on physical devices. In Beijing specifically, where government policy strongly influences technological direction, the synergy between state objectives and engineering expertise creates a distinct environment for professional practice.</w:t>
      </w:r>
    </w:p>
    <w:bookmarkEnd w:id="20"/>
    <w:bookmarkStart w:id="21" w:name="X994535673435d7d0621960df980faf53f4761d3"/>
    <w:p>
      <w:pPr>
        <w:pStyle w:val="Heading3"/>
      </w:pPr>
      <w:r>
        <w:t xml:space="preserve">II. The Evolution of Technology in China Beijing</w:t>
      </w:r>
    </w:p>
    <w:p>
      <w:pPr>
        <w:pStyle w:val="FirstParagraph"/>
      </w:pPr>
      <w:r>
        <w:t xml:space="preserve">To understand the present role of the computer engineer, one must first appreciate the historical context of technology development in China Beijing. Over the past three decades, China has undergone a rapid industrialization process that has shifted its economic focus from low-end manufacturing to high-tech innovation. Beijing, home to prestigious institutions such as Tsinghua University and Peking University, has been at the forefront of this transition.</w:t>
      </w:r>
    </w:p>
    <w:p>
      <w:pPr>
        <w:pStyle w:val="BodyText"/>
      </w:pPr>
      <w:r>
        <w:t xml:space="preserve">The establishment of Zhongguancun, often referred to as "China's Silicon Valley," marked a pivotal moment in this evolution. Located in Haidian District, Beijing, Zhongguancun attracted thousands of startups and multinational corporations. This concentration of talent required a specialized workforce capable of navigating complex technical challenges.</w:t>
      </w:r>
      <w:r>
        <w:t xml:space="preserve"> </w:t>
      </w:r>
      <w:r>
        <w:rPr>
          <w:bCs/>
          <w:b/>
        </w:rPr>
        <w:t xml:space="preserve">Computer Engineers</w:t>
      </w:r>
      <w:r>
        <w:t xml:space="preserve"> </w:t>
      </w:r>
      <w:r>
        <w:t xml:space="preserve">filled this void, designing everything from consumer electronics to industrial automation systems. The density of intellectual property filings in China Beijing today is a testament to the productivity and ingenuity fostered in these academic-industry partnerships.</w:t>
      </w:r>
    </w:p>
    <w:bookmarkEnd w:id="21"/>
    <w:bookmarkStart w:id="22" w:name="X08f53260d0a9c33af665d27a374e96d07371506"/>
    <w:p>
      <w:pPr>
        <w:pStyle w:val="Heading3"/>
      </w:pPr>
      <w:r>
        <w:t xml:space="preserve">III. Core Responsibilities of Computer Engineers in the Beijing Context</w:t>
      </w:r>
    </w:p>
    <w:p>
      <w:pPr>
        <w:pStyle w:val="FirstParagraph"/>
      </w:pPr>
      <w:r>
        <w:t xml:space="preserve">In China Beijing, the scope of work for a computer engineer is broad and deeply integrated with national priorities. Unlike in some Western contexts where hardware and software engineering may be strictly siloed, Chinese universities and industries often emphasize a holistic approach to computing systems. Consequently, engineers in Beijing are expected to possess robust skills in both digital logic design and embedded systems programming.</w:t>
      </w:r>
    </w:p>
    <w:p>
      <w:pPr>
        <w:pStyle w:val="BodyText"/>
      </w:pPr>
      <w:r>
        <w:t xml:space="preserve">One of the primary areas of focus for computer engineers in China Beijing is the development of autonomous driving technologies. Companies located in the Haidian and Yizhuang Economic-Technological Development Area are leading global efforts in self-driving cars. Engineers here work on sensor fusion, real-time data processing, and vehicle-to-everything (V2X) communication protocols. These projects require not only coding proficiency but also a deep understanding of electrical circuitry and signal processing.</w:t>
      </w:r>
    </w:p>
    <w:p>
      <w:pPr>
        <w:pStyle w:val="BodyText"/>
      </w:pPr>
      <w:r>
        <w:t xml:space="preserve">Furthermore, the push for technological self-sufficiency has placed computer engineers at the center of efforts to reduce reliance on foreign semiconductor technology. In response to global supply chain disruptions, there is an urgent need in China Beijing for engineers who can design advanced microprocessors and optimize chip architecture. This national imperative drives significant investment in R&amp;D, providing computer engineers with resources and opportunities that are rare in other regions.</w:t>
      </w:r>
    </w:p>
    <w:bookmarkEnd w:id="22"/>
    <w:bookmarkStart w:id="23" w:name="X16b62b4273abe234383f40fac04fd7567034699"/>
    <w:p>
      <w:pPr>
        <w:pStyle w:val="Heading3"/>
      </w:pPr>
      <w:r>
        <w:t xml:space="preserve">IV. Educational Foundations and Skill Requirements</w:t>
      </w:r>
    </w:p>
    <w:p>
      <w:pPr>
        <w:pStyle w:val="FirstParagraph"/>
      </w:pPr>
      <w:r>
        <w:t xml:space="preserve">The preparation of computer engineers for the demanding environment of China Beijing begins at the undergraduate level. Top-tier universities in Beijing offer rigorous curricula that combine theoretical mathematics with practical laboratory work. Students are often required to complete internships during their studies, providing them with early exposure to industry standards.</w:t>
      </w:r>
    </w:p>
    <w:p>
      <w:pPr>
        <w:pStyle w:val="BodyText"/>
      </w:pPr>
      <w:r>
        <w:t xml:space="preserve">In addition to technical skills, engineers operating in China Beijing must possess strong adaptability and resilience. The pace of change in the tech sector is relentless, and professionals must continuously update their knowledge base regarding new programming languages, hardware architectures, and security protocols. Moreover, cross-cultural communication skills are increasingly valued as Beijing-based companies expand globally.</w:t>
      </w:r>
    </w:p>
    <w:bookmarkEnd w:id="23"/>
    <w:bookmarkStart w:id="24" w:name="v.-challenges-and-ethical-considerations"/>
    <w:p>
      <w:pPr>
        <w:pStyle w:val="Heading3"/>
      </w:pPr>
      <w:r>
        <w:t xml:space="preserve">V. Challenges and Ethical Considerations</w:t>
      </w:r>
    </w:p>
    <w:p>
      <w:pPr>
        <w:pStyle w:val="FirstParagraph"/>
      </w:pPr>
      <w:r>
        <w:t xml:space="preserve">Despite the opportunities available in China Beijing’s tech sector, computer engineers face significant challenges. The competitive work culture, often characterized by long hours and high pressure, raises concerns about work-life balance and mental health. Additionally, as AI systems become more pervasive issues of data privacy and algorithmic bias come to the forefront. Engineers are increasingly called upon to embed ethical considerations into their designs.</w:t>
      </w:r>
    </w:p>
    <w:p>
      <w:pPr>
        <w:pStyle w:val="BodyText"/>
      </w:pPr>
      <w:r>
        <w:t xml:space="preserve">The regulatory environment in China Beijing is also evolving rapidly. As the government implements stricter laws regarding data security and internet governance, computer engineers must ensure that their systems comply with local regulations while maintaining international interoperability standards. This dual requirement adds a layer of complexity to their roles, necessitating a broader understanding of legal and ethical frameworks.</w:t>
      </w:r>
    </w:p>
    <w:bookmarkEnd w:id="24"/>
    <w:bookmarkStart w:id="25" w:name="vi.-conclusion"/>
    <w:p>
      <w:pPr>
        <w:pStyle w:val="Heading3"/>
      </w:pPr>
      <w:r>
        <w:t xml:space="preserve">VI. Conclusion</w:t>
      </w:r>
    </w:p>
    <w:p>
      <w:pPr>
        <w:pStyle w:val="FirstParagraph"/>
      </w:pPr>
      <w:r>
        <w:t xml:space="preserve">In conclusion, the role of the computer engineer in China Beijing is multifaceted and indispensable to the region’s technological trajectory. From contributing to national strategic goals in AI and semiconductor design to driving innovation within hubs like Zhongguancun, these professionals are the engines of progress. As China Beijing continues to assert its influence on the global tech stage, the demand for skilled computer engineers will only grow.</w:t>
      </w:r>
    </w:p>
    <w:p>
      <w:pPr>
        <w:pStyle w:val="BodyText"/>
      </w:pPr>
      <w:r>
        <w:t xml:space="preserve">Future research should focus on longitudinal studies tracking career progression and satisfaction among engineers in this region. Furthermore, comparative analyses with other global tech hubs such as San Francisco or Tokyo could yield valuable insights into best practices for talent retention and innovation management. Ultimately, the success of China Beijing’s technological ambitions rests heavily on the continued development and empowerment of its computer engineering workforce.</w:t>
      </w:r>
    </w:p>
    <w:p>
      <w:pPr>
        <w:pStyle w:val="BodyText"/>
      </w:pPr>
      <w:r>
        <w:rPr>
          <w:iCs/>
          <w:i/>
        </w:rPr>
        <w:t xml:space="preserve">Note: This document is a term paper prepared for academic purposes. All references to specific companies or government policies are based on publicly available information up to the date of writing.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the Technological Ecosystem of China Beijing</dc:title>
  <dc:creator/>
  <dc:language>en</dc:language>
  <cp:keywords/>
  <dcterms:created xsi:type="dcterms:W3CDTF">2026-07-29T10:01:56Z</dcterms:created>
  <dcterms:modified xsi:type="dcterms:W3CDTF">2026-07-29T10:01:56Z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