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China</w:t>
      </w:r>
      <w:r>
        <w:t xml:space="preserve"> </w:t>
      </w:r>
      <w:r>
        <w:t xml:space="preserve">Shanghai</w:t>
      </w:r>
    </w:p>
    <w:bookmarkStart w:id="20" w:name="Xe0334c4f0a733a5e0321c3fa08aa49f20bb38e5"/>
    <w:p>
      <w:pPr>
        <w:pStyle w:val="Heading1"/>
      </w:pPr>
      <w:r>
        <w:t xml:space="preserve">A Critical Analysis of the Computer Engineering Profession</w:t>
      </w:r>
      <w:r>
        <w:br/>
      </w:r>
      <w:r>
        <w:t xml:space="preserve">Contextualized within the Technological Ecosystem of China Shanghai</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Engineering Studies</w:t>
      </w:r>
      <w:r>
        <w:br/>
      </w:r>
      <w:r>
        <w:rPr>
          <w:bCs/>
          <w:b/>
        </w:rPr>
        <w:t xml:space="preserve">Focused Region:</w:t>
      </w:r>
      <w:r>
        <w:t xml:space="preserve"> </w:t>
      </w:r>
      <w:r>
        <w:t xml:space="preserve">China, Shanghai</w:t>
      </w:r>
    </w:p>
    <w:bookmarkEnd w:id="20"/>
    <w:p>
      <w:pPr>
        <w:pStyle w:val="BodyText"/>
      </w:pPr>
      <w:r>
        <w:t xml:space="preserve">I. Introduction</w:t>
      </w:r>
    </w:p>
    <w:p>
      <w:pPr>
        <w:pStyle w:val="BodyText"/>
      </w:pPr>
      <w:r>
        <w:t xml:space="preserve">In the rapidly evolving landscape of modern technology, the role of the computer engineer has transcended traditional boundaries to become a pivotal force in global economic development. Nowhere is this transformation more evident than in China Shanghai, a city that has positioned itself as one of the premier hubs for artificial intelligence, semiconductors, and digital innovation within Asia. This term paper aims to explore the multifaceted responsibilities of the computer engineer, analyzing how their skill sets align with the specific industrial demands of China Shanghai. By examining educational trajectories, industry requirements, and socio-economic impacts, this document seeks to provide a comprehensive overview of why computer engineering is not merely a job title in this region but a cornerstone of its strategic national identity. The convergence of historical infrastructure growth in Shanghai with cutting-edge computational needs creates a unique environment where the computer engineer must possess both deep technical proficiency and broad adaptive capability.</w:t>
      </w:r>
    </w:p>
    <w:bookmarkStart w:id="21" w:name="ii.-the-scope-of-computer-engineering"/>
    <w:p>
      <w:pPr>
        <w:pStyle w:val="Heading2"/>
      </w:pPr>
      <w:r>
        <w:t xml:space="preserve">II. The Scope of Computer Engineering</w:t>
      </w:r>
    </w:p>
    <w:p>
      <w:pPr>
        <w:pStyle w:val="FirstParagraph"/>
      </w:pPr>
      <w:r>
        <w:t xml:space="preserve">Computer engineering is an interdisciplinary field that blends electrical engineering and computer science to develop hardware-software integration systems. Unlike pure software developers who focus primarily on code, or electrical engineers who specialize in circuitry, the computer engineer operates at the intersection where physical machinery meets logical programming. This dual competency is crucial for designing everything from microprocessors and embedded systems to complex network infrastructures. In the context of modern industry, this role encompasses system architecture design, hardware testing protocols, firmware development, and performance optimization. The importance of this hybrid skill set cannot be overstated; as devices become smaller yet more powerful, the seamless interaction between physical components and digital instructions becomes increasingly complex. For professionals entering this field today, the expectation is not just to maintain systems but to innovate upon them, creating solutions that are scalable, energy-efficient, and secure.</w:t>
      </w:r>
    </w:p>
    <w:bookmarkEnd w:id="21"/>
    <w:bookmarkStart w:id="22" w:name="Xab189835d90f4a0b104f5dcf754629f004cd849"/>
    <w:p>
      <w:pPr>
        <w:pStyle w:val="Heading2"/>
      </w:pPr>
      <w:r>
        <w:t xml:space="preserve">III. The Technological Landscape of China Shanghai</w:t>
      </w:r>
    </w:p>
    <w:p>
      <w:pPr>
        <w:pStyle w:val="FirstParagraph"/>
      </w:pPr>
      <w:r>
        <w:t xml:space="preserve">To understand the specific demands placed on computer engineers in China Shanghai one must first appreciate the city’s rapid metamorphosis into a global technology leader. Historically known as a financial hub, Shanghai has aggressively diversified its economy through heavy investment in research and development (R&amp;D) zones such as Zhangjiang Hi-Tech Park. This district is often referred to as "China’s Silicon Valley," hosting numerous multinational corporations and domestic tech giants including Alibaba, Tencent, and Baidu. The municipal government of China Shanghai has implemented policies that prioritize digitalization, smart city initiatives, and advanced manufacturing. Consequently, the demand for high-level technical talent has surged exponentially. The local ecosystem supports a dense network of universities offering specialized programs in computer science and engineering, ensuring a steady pipeline of graduates who are familiar with both theoretical foundations and practical applications relevant to the local market.</w:t>
      </w:r>
    </w:p>
    <w:bookmarkEnd w:id="22"/>
    <w:bookmarkStart w:id="23" w:name="Xdfbf1cbcedf500d0534ec4db1bfb074b1fdb4ee"/>
    <w:p>
      <w:pPr>
        <w:pStyle w:val="Heading2"/>
      </w:pPr>
      <w:r>
        <w:t xml:space="preserve">IV. Industry Demands and Professional Requirements</w:t>
      </w:r>
    </w:p>
    <w:p>
      <w:pPr>
        <w:pStyle w:val="FirstParagraph"/>
      </w:pPr>
      <w:r>
        <w:t xml:space="preserve">In China Shanghai, the role of the computer engineer is heavily influenced by key industrial pillars: artificial intelligence (AI), autonomous driving, cloud computing, and semiconductor manufacturing. For instance, in the automotive sector which is booming due to electric vehicle (EV) adoption in Shanghai engineering firms like SAIC Motor require computer engineers capable of integrating sensors with complex software algorithms for self-driving features. Similarly, in the financial sector located in Lujiazui infrastructure stability and cybersecurity are paramount. Therefore, a computer engineer operating in this region must be adept at low-level programming languages such as C++ or Rust for hardware optimization, while also mastering high-level frameworks used in AI model training. Furthermore, there is a significant emphasis on rapid prototyping and agile development methodologies. Employers in China Shanghai value candidates who can navigate cross-functional teams, communicating effectively with software developers, data scientists, and hardware designers to deliver cohesive products within tight deadlines.</w:t>
      </w:r>
    </w:p>
    <w:bookmarkEnd w:id="23"/>
    <w:bookmarkStart w:id="24" w:name="Xe2d20e4ac1bb19c69ff610cf10ed9f0c745a156"/>
    <w:p>
      <w:pPr>
        <w:pStyle w:val="Heading2"/>
      </w:pPr>
      <w:r>
        <w:t xml:space="preserve">V. Educational Pathways and Continuous Learning</w:t>
      </w:r>
    </w:p>
    <w:p>
      <w:pPr>
        <w:pStyle w:val="FirstParagraph"/>
      </w:pPr>
      <w:r>
        <w:t xml:space="preserve">The educational background of a computer engineer targeting the China Shanghai market is rigorous and highly competitive. Top-tier institutions such as Tongji University, Fudan University, and Shanghai Jiao Tong University offer robust curricula that emphasize both theoretical mathematics and hands-on laboratory work. However, the pace of technological change means that formal education is only the beginning. Continuous learning is a mandatory aspect of the profession in this region. Professionals must stay abreast of emerging trends such as quantum computing, 5G/6G network architectures, and IoT (Internet of Things) security protocols. Many engineers in Shanghai engage in professional certifications and participate in local tech hackathons to demonstrate their practical skills. The culture of innovation encourages engineers to publish research papers and contribute to open-source projects, which enhances their professional reputation within the tight-knit technical community of China Shanghai.</w:t>
      </w:r>
    </w:p>
    <w:bookmarkEnd w:id="24"/>
    <w:bookmarkStart w:id="25" w:name="Xab878432b33425963d070639eba34fb4e0a5b6e"/>
    <w:p>
      <w:pPr>
        <w:pStyle w:val="Heading2"/>
      </w:pPr>
      <w:r>
        <w:t xml:space="preserve">VI. Socio-Economic Impact and Future Outlook</w:t>
      </w:r>
    </w:p>
    <w:p>
      <w:pPr>
        <w:pStyle w:val="FirstParagraph"/>
      </w:pPr>
      <w:r>
        <w:t xml:space="preserve">The presence of skilled computer engineers in China Shanghai has profound socio-economic implications. These professionals drive productivity gains across various sectors, from healthcare to logistics, by implementing digital solutions that reduce waste and improve efficiency. They contribute to the city’s status as a global metropolis by enabling smart infrastructure, such as intelligent traffic management systems and energy-efficient building controls. Looking forward, the intersection of green technology and computing is expected to grow significantly. As China pursues its carbon neutrality goals, computer engineers will play a critical role in optimizing data center energy consumption and designing hardware for renewable energy systems. The synergy between the ambitious growth targets of China Shanghai and the technical expertise provided by computer engineers suggests a future where innovation is not just an option but a necessity for survival and prosperity.</w:t>
      </w:r>
    </w:p>
    <w:bookmarkEnd w:id="25"/>
    <w:bookmarkStart w:id="26" w:name="vii.-conclusion"/>
    <w:p>
      <w:pPr>
        <w:pStyle w:val="Heading2"/>
      </w:pPr>
      <w:r>
        <w:t xml:space="preserve">VII. Conclusion</w:t>
      </w:r>
    </w:p>
    <w:p>
      <w:pPr>
        <w:pStyle w:val="FirstParagraph"/>
      </w:pPr>
      <w:r>
        <w:t xml:space="preserve">In conclusion, the computer engineer represents a vital component of China Shanghai’s technological ecosystem. Their ability to bridge the gap between hardware limitations and software possibilities allows for the creation of advanced systems that drive economic growth and social progress. As this region continues to solidify its position as a global leader in technology, the demand for competent, adaptable, and innovative computer engineers will only intensify. Understanding the specific nuances of working in China Shanghai is essential for any student or professional entering this field. It requires not only mastery of technical skills but also an appreciation for the dynamic regulatory and cultural environment that defines this unique hub of innovation. Ultimately, the future of computing in China Shanghai depends on the continued development and empowerment of its computer engineering workforce, making it a subject worthy of serious academic and practical consideration.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Computer Engineer in China Shanghai</dc:title>
  <dc:creator/>
  <dc:language>en</dc:language>
  <cp:keywords/>
  <dcterms:created xsi:type="dcterms:W3CDTF">2026-07-29T04:19:52Z</dcterms:created>
  <dcterms:modified xsi:type="dcterms:W3CDTF">2026-07-29T04:19:52Z</dcterms:modified>
</cp:coreProperties>
</file>

<file path=docProps/custom.xml><?xml version="1.0" encoding="utf-8"?>
<Properties xmlns="http://schemas.openxmlformats.org/officeDocument/2006/custom-properties" xmlns:vt="http://schemas.openxmlformats.org/officeDocument/2006/docPropsVTypes"/>
</file>