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0" w:name="term-paper"/>
    <w:p>
      <w:pPr>
        <w:pStyle w:val="Heading1"/>
      </w:pPr>
      <w:r>
        <w:t xml:space="preserve">Term Paper</w:t>
      </w:r>
    </w:p>
    <w:p>
      <w:pPr>
        <w:pStyle w:val="FirstParagraph"/>
      </w:pPr>
      <w:r>
        <w:rPr>
          <w:bCs/>
          <w:b/>
        </w:rPr>
        <w:t xml:space="preserve">Title:</w:t>
      </w:r>
      <w:r>
        <w:t xml:space="preserve">The Strategic Role of the Computer Engineer in Driving Digital Transformation in Indonesia Jakarta</w:t>
      </w:r>
      <w:r>
        <w:br/>
      </w:r>
      <w:r>
        <w:br/>
      </w:r>
      <w:r>
        <w:rPr>
          <w:iCs/>
          <w:i/>
        </w:rPr>
        <w:t xml:space="preserve">A Comprehensive Analysis of Technical Expertise, Market Demand, and Socio-Economic Impact</w:t>
      </w:r>
    </w:p>
    <w:bookmarkStart w:id="20" w:name="introduction"/>
    <w:p>
      <w:pPr>
        <w:pStyle w:val="Heading2"/>
      </w:pPr>
      <w:r>
        <w:t xml:space="preserve">1. Introduction</w:t>
      </w:r>
    </w:p>
    <w:p>
      <w:pPr>
        <w:pStyle w:val="FirstParagraph"/>
      </w:pPr>
      <w:r>
        <w:t xml:space="preserve">In the rapidly evolving landscape of the 21st-century global economy, technology has emerged as the primary driver of innovation and economic growth. Within this digital paradigm, the</w:t>
      </w:r>
      <w:r>
        <w:t xml:space="preserve"> </w:t>
      </w:r>
      <w:r>
        <w:rPr>
          <w:u w:val="single"/>
          <w:bCs/>
          <w:b/>
        </w:rPr>
        <w:t xml:space="preserve">Computer Engineer</w:t>
      </w:r>
      <w:r>
        <w:t xml:space="preserve"> </w:t>
      </w:r>
      <w:r>
        <w:t xml:space="preserve">stands as a pivotal figure, bridging the gap between hardware infrastructure and software intelligence. This</w:t>
      </w:r>
      <w:r>
        <w:t xml:space="preserve"> </w:t>
      </w:r>
      <w:r>
        <w:rPr>
          <w:u w:val="single"/>
          <w:bCs/>
          <w:b/>
        </w:rPr>
        <w:t xml:space="preserve">Term Paper</w:t>
      </w:r>
      <w:r>
        <w:t xml:space="preserve"> </w:t>
      </w:r>
      <w:r>
        <w:t xml:space="preserve">aims to explore the multifaceted role of computer engineers within the specific context of</w:t>
      </w:r>
      <w:r>
        <w:t xml:space="preserve"> </w:t>
      </w:r>
      <w:r>
        <w:rPr>
          <w:iCs/>
          <w:i/>
        </w:rPr>
        <w:t xml:space="preserve">Indonesia Jakarta</w:t>
      </w:r>
      <w:r>
        <w:t xml:space="preserve">. As Indonesia’s capital and largest city, Jakarta serves not only as a political and cultural hub but also as the technological epicenter of Southeast Asia. Consequently, understanding how computer engineering principles are applied in this dynamic metropolis is crucial for comprehending the region's digital trajectory.</w:t>
      </w:r>
    </w:p>
    <w:p>
      <w:pPr>
        <w:pStyle w:val="BodyText"/>
      </w:pPr>
      <w:r>
        <w:t xml:space="preserve">The objective of this document is to analyze the technical competencies required of a modern</w:t>
      </w:r>
      <w:r>
        <w:t xml:space="preserve"> </w:t>
      </w:r>
      <w:r>
        <w:rPr>
          <w:u w:val="single"/>
          <w:bCs/>
          <w:b/>
        </w:rPr>
        <w:t xml:space="preserve">Computer Engineer</w:t>
      </w:r>
      <w:r>
        <w:t xml:space="preserve">, evaluate the current market demands in</w:t>
      </w:r>
      <w:r>
        <w:t xml:space="preserve"> </w:t>
      </w:r>
      <w:r>
        <w:rPr>
          <w:iCs/>
          <w:i/>
        </w:rPr>
        <w:t xml:space="preserve">Indonesia Jakarta</w:t>
      </w:r>
      <w:r>
        <w:t xml:space="preserve">, and assess how these professionals contribute to solving local challenges through technological innovation. By examining educational frameworks, industry standards, and real-world applications in the capital city, this paper highlights why computer engineering remains one of the most critical disciplines for national development.</w:t>
      </w:r>
    </w:p>
    <w:bookmarkEnd w:id="20"/>
    <w:bookmarkStart w:id="21" w:name="the-scope-of-computer-engineering"/>
    <w:p>
      <w:pPr>
        <w:pStyle w:val="Heading2"/>
      </w:pPr>
      <w:r>
        <w:t xml:space="preserve">2. The Scope of Computer Engineering</w:t>
      </w:r>
    </w:p>
    <w:p>
      <w:pPr>
        <w:pStyle w:val="FirstParagraph"/>
      </w:pPr>
      <w:r>
        <w:t xml:space="preserve">To fully appreciate the impact on</w:t>
      </w:r>
      <w:r>
        <w:t xml:space="preserve"> </w:t>
      </w:r>
      <w:r>
        <w:rPr>
          <w:iCs/>
          <w:i/>
        </w:rPr>
        <w:t xml:space="preserve">Indonesia Jakarta</w:t>
      </w:r>
      <w:r>
        <w:t xml:space="preserve">, one must first define what a</w:t>
      </w:r>
      <w:r>
        <w:t xml:space="preserve"> </w:t>
      </w:r>
      <w:r>
        <w:rPr>
          <w:u w:val="single"/>
          <w:bCs/>
          <w:b/>
        </w:rPr>
        <w:t xml:space="preserve">Computer Engineer</w:t>
      </w:r>
      <w:r>
        <w:t xml:space="preserve"> </w:t>
      </w:r>
      <w:r>
        <w:t xml:space="preserve">does. Unlike software developers who focus primarily on code, or electrical engineers who focus solely on circuits, computer engineers operate at the intersection of both disciplines. They are responsible for designing computer systems and components that combine hardware and software. This includes developing processors, memory devices, networking systems, and embedded controllers.</w:t>
      </w:r>
    </w:p>
    <w:p>
      <w:pPr>
        <w:pStyle w:val="BodyText"/>
      </w:pPr>
      <w:r>
        <w:t xml:space="preserve">In the context of a</w:t>
      </w:r>
      <w:r>
        <w:t xml:space="preserve"> </w:t>
      </w:r>
      <w:r>
        <w:rPr>
          <w:u w:val="single"/>
          <w:bCs/>
          <w:b/>
        </w:rPr>
        <w:t xml:space="preserve">Term Paper</w:t>
      </w:r>
      <w:r>
        <w:t xml:space="preserve"> </w:t>
      </w:r>
      <w:r>
        <w:t xml:space="preserve">focused on academic rigor, it is essential to note that computer engineering requires a strong foundation in mathematics, physics, and advanced logic design. These engineers must understand how hardware constraints affect software performance and vice versa. For instance, optimizing an application for mobile devices used by millions of users in</w:t>
      </w:r>
      <w:r>
        <w:t xml:space="preserve"> </w:t>
      </w:r>
      <w:r>
        <w:rPr>
          <w:iCs/>
          <w:i/>
        </w:rPr>
        <w:t xml:space="preserve">Indonesia Jakarta</w:t>
      </w:r>
      <w:r>
        <w:t xml:space="preserve"> </w:t>
      </w:r>
      <w:r>
        <w:t xml:space="preserve">requires knowledge of low-level memory management as well as high-level algorithmic efficiency. This dual expertise makes computer engineers uniquely qualified to tackle complex infrastructure problems.</w:t>
      </w:r>
    </w:p>
    <w:bookmarkEnd w:id="21"/>
    <w:bookmarkStart w:id="24" w:name="X88c3f5070aceba2137800f45d576a1fd3ec82e5"/>
    <w:p>
      <w:pPr>
        <w:pStyle w:val="Heading2"/>
      </w:pPr>
      <w:r>
        <w:t xml:space="preserve">3. The Digital Landscape of Indonesia Jakarta</w:t>
      </w:r>
    </w:p>
    <w:p>
      <w:pPr>
        <w:pStyle w:val="FirstParagraph"/>
      </w:pPr>
      <w:r>
        <w:t xml:space="preserve">Jakarta, often referred to as the "Big Durian," is undergoing a massive digital transformation. The city has seen an exponential rise in startup activity, e-commerce platforms, and fintech solutions over the last decade. However, this growth presents unique challenges related to infrastructure scalability, data security, and system reliability. Herein lies the critical need for skilled</w:t>
      </w:r>
      <w:r>
        <w:t xml:space="preserve"> </w:t>
      </w:r>
      <w:r>
        <w:rPr>
          <w:u w:val="single"/>
          <w:bCs/>
          <w:b/>
        </w:rPr>
        <w:t xml:space="preserve">Computer Engineers</w:t>
      </w:r>
      <w:r>
        <w:t xml:space="preserve">.</w:t>
      </w:r>
    </w:p>
    <w:bookmarkStart w:id="22" w:name="infrastructure-and-connectivity"/>
    <w:p>
      <w:pPr>
        <w:pStyle w:val="Heading3"/>
      </w:pPr>
      <w:r>
        <w:t xml:space="preserve">3.1 Infrastructure and Connectivity</w:t>
      </w:r>
    </w:p>
    <w:p>
      <w:pPr>
        <w:pStyle w:val="FirstParagraph"/>
      </w:pPr>
      <w:r>
        <w:t xml:space="preserve">Jakarta faces significant urban congestion issues, prompting the government to invest heavily in smart city initiatives. Projects such as the Jakarta Smart City (JSC) platform require robust backend systems capable of processing vast amounts of data from IoT sensors placed across the city. Computer engineers are essential in designing these embedded systems and ensuring that data transmission protocols are efficient and secure. Without their expertise, the hardware components that monitor traffic, waste management, and emergency services would fail to integrate seamlessly.</w:t>
      </w:r>
    </w:p>
    <w:bookmarkEnd w:id="22"/>
    <w:bookmarkStart w:id="23" w:name="the-fintech-boom"/>
    <w:p>
      <w:pPr>
        <w:pStyle w:val="Heading3"/>
      </w:pPr>
      <w:r>
        <w:t xml:space="preserve">3.2 The Fintech Boom</w:t>
      </w:r>
    </w:p>
    <w:p>
      <w:pPr>
        <w:pStyle w:val="FirstParagraph"/>
      </w:pPr>
      <w:r>
        <w:rPr>
          <w:iCs/>
          <w:i/>
        </w:rPr>
        <w:t xml:space="preserve">Indonesia Jakarta</w:t>
      </w:r>
      <w:r>
        <w:t xml:space="preserve"> </w:t>
      </w:r>
      <w:r>
        <w:t xml:space="preserve">is home to some of Southeast Asia’s most successful fintech unicorns. While much of the visible work involves app development, the underlying security and transaction processing infrastructure are domains for computer engineers. They design the cryptographic hardware interfaces and high-throughput server architectures that enable instant digital payments. As financial inclusion expands in Indonesia, ensuring that these systems are resilient against cyber threats is a primary responsibility of the</w:t>
      </w:r>
      <w:r>
        <w:t xml:space="preserve"> </w:t>
      </w:r>
      <w:r>
        <w:rPr>
          <w:u w:val="single"/>
          <w:bCs/>
          <w:b/>
        </w:rPr>
        <w:t xml:space="preserve">Computer Engineer</w:t>
      </w:r>
      <w:r>
        <w:t xml:space="preserve">.</w:t>
      </w:r>
    </w:p>
    <w:bookmarkEnd w:id="23"/>
    <w:bookmarkEnd w:id="24"/>
    <w:bookmarkStart w:id="25" w:name="X834b28bec4f3ec3167c1343a53ebdb434199dbc"/>
    <w:p>
      <w:pPr>
        <w:pStyle w:val="Heading2"/>
      </w:pPr>
      <w:r>
        <w:t xml:space="preserve">4. Educational Requirements and Professional Development</w:t>
      </w:r>
    </w:p>
    <w:p>
      <w:pPr>
        <w:pStyle w:val="FirstParagraph"/>
      </w:pPr>
      <w:r>
        <w:t xml:space="preserve">In the context of this</w:t>
      </w:r>
      <w:r>
        <w:t xml:space="preserve"> </w:t>
      </w:r>
      <w:r>
        <w:rPr>
          <w:u w:val="single"/>
          <w:bCs/>
          <w:b/>
        </w:rPr>
        <w:t xml:space="preserve">Term Paper</w:t>
      </w:r>
      <w:r>
        <w:t xml:space="preserve">, it is important to discuss how individuals in Indonesia become qualified for these roles. Universities in Jakarta, such as Universitas Indonesia (UI), Institut Teknologi Bandung (ITB) [though located nearby, many graduates serve Jakarta], and Trisakti University, offer robust computer engineering programs. These curricula typically cover digital logic design, computer architecture, operating systems programming, and network security.</w:t>
      </w:r>
    </w:p>
    <w:p>
      <w:pPr>
        <w:pStyle w:val="BodyText"/>
      </w:pPr>
      <w:r>
        <w:t xml:space="preserve">However, the rapid pace of technological change means that formal education is only the beginning. In</w:t>
      </w:r>
      <w:r>
        <w:t xml:space="preserve"> </w:t>
      </w:r>
      <w:r>
        <w:rPr>
          <w:iCs/>
          <w:i/>
        </w:rPr>
        <w:t xml:space="preserve">Indonesia Jakarta</w:t>
      </w:r>
      <w:r>
        <w:t xml:space="preserve">, continuous professional development is mandatory. Engineers must stay abreast of emerging trends such as Artificial Intelligence (AI), Machine Learning (ML), and Blockchain technology. Local industry bodies often collaborate with tech companies to provide certifications and workshops, ensuring that the workforce in Jakarta remains competitive on a global scale.</w:t>
      </w:r>
    </w:p>
    <w:bookmarkEnd w:id="25"/>
    <w:bookmarkStart w:id="26" w:name="socio-economic-impact"/>
    <w:p>
      <w:pPr>
        <w:pStyle w:val="Heading2"/>
      </w:pPr>
      <w:r>
        <w:t xml:space="preserve">5. Socio-Economic Impact</w:t>
      </w:r>
    </w:p>
    <w:p>
      <w:pPr>
        <w:pStyle w:val="FirstParagraph"/>
      </w:pPr>
      <w:r>
        <w:t xml:space="preserve">The presence of highly skilled computer engineers in</w:t>
      </w:r>
      <w:r>
        <w:t xml:space="preserve"> </w:t>
      </w:r>
      <w:r>
        <w:rPr>
          <w:iCs/>
          <w:i/>
        </w:rPr>
        <w:t xml:space="preserve">Indonesia Jakarta</w:t>
      </w:r>
    </w:p>
    <w:p>
      <w:pPr>
        <w:pStyle w:val="BodyText"/>
      </w:pPr>
      <w:r>
        <w:t xml:space="preserve"> </w:t>
      </w:r>
      <w:r>
        <w:t xml:space="preserve">has a multiplier effect on the local economy. By creating innovative solutions, they reduce operational costs for businesses, create new job opportunities, and improve the quality of public services. For example, engineers developing logistics optimization algorithms help delivery services navigate Jakarta's notorious traffic more efficiently, saving fuel and time.</w:t>
      </w:r>
    </w:p>
    <w:p>
      <w:pPr>
        <w:pStyle w:val="BodyText"/>
      </w:pPr>
      <w:r>
        <w:t xml:space="preserve">Furthermore,</w:t>
      </w:r>
      <w:r>
        <w:t xml:space="preserve"> </w:t>
      </w:r>
      <w:r>
        <w:rPr>
          <w:u w:val="single"/>
          <w:bCs/>
          <w:b/>
        </w:rPr>
        <w:t xml:space="preserve">Computer Engineers</w:t>
      </w:r>
      <w:r>
        <w:t xml:space="preserve"> </w:t>
      </w:r>
      <w:r>
        <w:t xml:space="preserve">p play a vital role in bridging the digital divide. Through initiatives aimed at rural connectivity and affordable hardware solutions, they help extend technological benefits beyond the central business district of Jakarta to other parts of Java and Indonesia. This democratization of technology is essential for inclusive growth.</w:t>
      </w:r>
    </w:p>
    <w:bookmarkEnd w:id="26"/>
    <w:bookmarkStart w:id="27" w:name="challenges-and-future-outlook"/>
    <w:p>
      <w:pPr>
        <w:pStyle w:val="Heading2"/>
      </w:pPr>
      <w:r>
        <w:t xml:space="preserve">6. Challenges and Future Outlook</w:t>
      </w:r>
    </w:p>
    <w:p>
      <w:pPr>
        <w:pStyle w:val="FirstParagraph"/>
      </w:pPr>
      <w:r>
        <w:t xml:space="preserve">Despite the progress, challenges remain. There is a persistent shortage of specialized talent in areas like cybersecurity and hardware design within Jakarta’s tech ecosystem. Additionally, brain drain remains a concern, where top-tier engineers migrate abroad for better opportunities. Addressing this requires strategic policies that invest in local R&amp;D and improve working conditions for engineers based in</w:t>
      </w:r>
      <w:r>
        <w:t xml:space="preserve"> </w:t>
      </w:r>
      <w:r>
        <w:rPr>
          <w:iCs/>
          <w:i/>
        </w:rPr>
        <w:t xml:space="preserve">Indonesia Jakarta</w:t>
      </w:r>
      <w:r>
        <w:t xml:space="preserve">.</w:t>
      </w:r>
    </w:p>
    <w:p>
      <w:pPr>
        <w:pStyle w:val="BodyText"/>
      </w:pPr>
      <w:r>
        <w:t xml:space="preserve">Looking ahead, the integration of 5G networks and the Internet of Things (IoT) will further elevate the importance of computer engineering. As smart devices become ubiquitous in homes, offices, and public spaces across Jakarta, the demand for engineers who can design reliable, energy-efficient systems will skyrocket. The future belongs to those who can seamlessly integrate physical hardware with digital intelligence.</w:t>
      </w:r>
    </w:p>
    <w:bookmarkEnd w:id="27"/>
    <w:bookmarkStart w:id="28" w:name="conclusion"/>
    <w:p>
      <w:pPr>
        <w:pStyle w:val="Heading2"/>
      </w:pPr>
      <w:r>
        <w:t xml:space="preserve">7. Conclusion</w:t>
      </w:r>
    </w:p>
    <w:p>
      <w:pPr>
        <w:pStyle w:val="FirstParagraph"/>
      </w:pPr>
      <w:r>
        <w:t xml:space="preserve">In conclusion, this</w:t>
      </w:r>
      <w:r>
        <w:t xml:space="preserve"> </w:t>
      </w:r>
      <w:r>
        <w:rPr>
          <w:u w:val="single"/>
          <w:bCs/>
          <w:b/>
        </w:rPr>
        <w:t xml:space="preserve">Term Paper</w:t>
      </w:r>
      <w:r>
        <w:t xml:space="preserve"> </w:t>
      </w:r>
      <w:r>
        <w:rPr>
          <w:iCs/>
          <w:i/>
        </w:rPr>
        <w:t xml:space="preserve">demonstrates that the Computer Engineer is not merely a technician but a strategic asset in the development of Indonesia Jakarta.</w:t>
      </w:r>
      <w:r>
        <w:t xml:space="preserve">. Their ability to design and optimize complex hardware-software systems is fundamental to sustaining the city’s digital infrastructure, supporting its booming fintech industry, and implementing smart city solutions. As</w:t>
      </w:r>
      <w:r>
        <w:t xml:space="preserve"> </w:t>
      </w:r>
      <w:r>
        <w:rPr>
          <w:iCs/>
          <w:i/>
        </w:rPr>
        <w:t xml:space="preserve">Indonesia Jakarta</w:t>
      </w:r>
      <w:r>
        <w:t xml:space="preserve"> </w:t>
      </w:r>
      <w:r>
        <w:t xml:space="preserve">continues to position itself as a regional tech hub, investing in education and support for computer engineers will be crucial. The synergy between technical expertise and local application defines the future of digital Indonesia.</w:t>
      </w:r>
    </w:p>
    <w:bookmarkEnd w:id="28"/>
    <w:bookmarkStart w:id="29" w:name="references-simulated"/>
    <w:p>
      <w:pPr>
        <w:pStyle w:val="Heading2"/>
      </w:pPr>
      <w:r>
        <w:t xml:space="preserve">8. References (Simulated)</w:t>
      </w:r>
    </w:p>
    <w:p>
      <w:pPr>
        <w:numPr>
          <w:ilvl w:val="0"/>
          <w:numId w:val="1001"/>
        </w:numPr>
        <w:pStyle w:val="Compact"/>
      </w:pPr>
      <w:r>
        <w:t xml:space="preserve">Badan Pusat Statistik (BPS). (2023). *Information Technology Contribution to Jakarta's GDP*.</w:t>
      </w:r>
    </w:p>
    <w:p>
      <w:pPr>
        <w:numPr>
          <w:ilvl w:val="0"/>
          <w:numId w:val="1001"/>
        </w:numPr>
        <w:pStyle w:val="Compact"/>
      </w:pPr>
      <w:r>
        <w:t xml:space="preserve">Kominfo Republic of Indonesia. (2024). *Roadmap for Smart City Implementation in Major Urban Centers*.</w:t>
      </w:r>
    </w:p>
    <w:p>
      <w:pPr>
        <w:numPr>
          <w:ilvl w:val="0"/>
          <w:numId w:val="1001"/>
        </w:numPr>
        <w:pStyle w:val="Compact"/>
      </w:pPr>
      <w:r>
        <w:t xml:space="preserve">Susanto, A., &amp; Wijaya, B. (2022). "The Role of Embedded Systems in IoT Solutions." *Journal of Indonesian Engineering Studies*, 15(3), 45-60.</w:t>
      </w:r>
    </w:p>
    <w:p>
      <w:pPr>
        <w:numPr>
          <w:ilvl w:val="0"/>
          <w:numId w:val="1001"/>
        </w:numPr>
        <w:pStyle w:val="Compact"/>
      </w:pPr>
      <w:r>
        <w:t xml:space="preserve">World Bank Group. (2023). *Digital Economy Report: Southeast Asia Focus*.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Computer Engineer in Indonesia Jakarta</dc:title>
  <dc:creator/>
  <dc:language>en</dc:language>
  <cp:keywords/>
  <dcterms:created xsi:type="dcterms:W3CDTF">2026-07-29T17:11:16Z</dcterms:created>
  <dcterms:modified xsi:type="dcterms:W3CDTF">2026-07-29T17:11:16Z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