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Italy</w:t>
      </w:r>
      <w:r>
        <w:t xml:space="preserve"> </w:t>
      </w:r>
      <w:r>
        <w:t xml:space="preserve">Naples</w:t>
      </w:r>
    </w:p>
    <w:bookmarkStart w:id="31" w:name="X665e01bdfd23e88876dd168af5b112b0647eb18"/>
    <w:p>
      <w:pPr>
        <w:pStyle w:val="Heading1"/>
      </w:pPr>
      <w:r>
        <w:t xml:space="preserve">Term Paper:</w:t>
      </w:r>
      <w:r>
        <w:br/>
      </w:r>
      <w:r>
        <w:t xml:space="preserve">The Evolution and Strategic Importance of the Computer Engineer in Italy Naples</w:t>
      </w:r>
    </w:p>
    <w:p>
      <w:pPr>
        <w:pStyle w:val="FirstParagraph"/>
      </w:pPr>
      <w:r>
        <w:t xml:space="preserve">&gt;Abstract:</w:t>
      </w:r>
      <w:r>
        <w:br/>
      </w:r>
      <w:r>
        <w:t xml:space="preserve">This term paper explores the critical role of the Computer Engineer within the specific socio-economic and technological landscape of Italy, with a particular focus on Naples. As Naples transitions from a traditional industrial hub to a modern center for digital innovation, the demand for qualified Computer Engineers has surged. This document analyzes educational pathways in Campania, industry trends such as Artificial Intelligence and cybersecurity, and the strategic necessity of integrating technical expertise with local cultural heritage to drive sustainable growth.</w:t>
      </w:r>
    </w:p>
    <w:bookmarkStart w:id="20" w:name="introduction"/>
    <w:p>
      <w:pPr>
        <w:pStyle w:val="Heading2"/>
      </w:pPr>
      <w:r>
        <w:t xml:space="preserve">1. Introduction</w:t>
      </w:r>
    </w:p>
    <w:p>
      <w:pPr>
        <w:pStyle w:val="FirstParagraph"/>
      </w:pPr>
      <w:r>
        <w:t xml:space="preserve">The convergence of hardware infrastructure and software innovation has redefined the modern engineering landscape. In this context, the</w:t>
      </w:r>
    </w:p>
    <w:p>
      <w:pPr>
        <w:pStyle w:val="BodyText"/>
      </w:pPr>
    </w:p>
    <w:p>
      <w:pPr>
        <w:pStyle w:val="BodyText"/>
      </w:pPr>
      <w:r>
        <w:t xml:space="preserve">&gt;Computer Engineer emerges not merely as a technician, but as a holistic architect of digital solutions. While this profession is global in nature, its application is deeply rooted in local contexts. This term paper specifically investigates the dynamics of Computer Engineering education and employment in</w:t>
      </w:r>
    </w:p>
    <w:p>
      <w:pPr>
        <w:pStyle w:val="BodyText"/>
      </w:pPr>
    </w:p>
    <w:p>
      <w:pPr>
        <w:pStyle w:val="BodyText"/>
      </w:pPr>
      <w:r>
        <w:t xml:space="preserve">&gt;Italy Naples, a city historically known for its art and culture but increasingly pivotal as a technological hub in Southern Europe.</w:t>
      </w:r>
    </w:p>
    <w:p>
      <w:pPr>
        <w:pStyle w:val="BodyText"/>
      </w:pPr>
      <w:r>
        <w:t xml:space="preserve">The objective of this study is to demonstrate how the unique blend of academic rigor provided by Neapolitan universities and the burgeoning tech ecosystem in Campania creates a fertile ground for Computer Engineers. By examining local initiatives, such as the "Napoli Tech District" and partnerships with major European research centers, we can understand how</w:t>
      </w:r>
    </w:p>
    <w:p>
      <w:pPr>
        <w:pStyle w:val="BodyText"/>
      </w:pPr>
    </w:p>
    <w:p>
      <w:pPr>
        <w:pStyle w:val="BodyText"/>
      </w:pPr>
      <w:r>
        <w:t xml:space="preserve">&gt;Italy Naples is positioning itself to attract and retain top-tier engineering talent.</w:t>
      </w:r>
    </w:p>
    <w:bookmarkEnd w:id="20"/>
    <w:bookmarkStart w:id="23" w:name="educational-framework-in-campania"/>
    <w:p>
      <w:pPr>
        <w:pStyle w:val="Heading2"/>
      </w:pPr>
      <w:r>
        <w:t xml:space="preserve">2. Educational Framework in Campania</w:t>
      </w:r>
    </w:p>
    <w:p>
      <w:pPr>
        <w:pStyle w:val="FirstParagraph"/>
      </w:pPr>
      <w:r>
        <w:t xml:space="preserve">To become a qualified Computer Engineer in Italy, students typically pursue a "Laurea Magistrale" (Master's degree) in Computer Engineering or related fields. In the region of Naples, institutions such as the University of Naples Federico II and the Second University of Naples offer robust curricula that blend theoretical computer science with practical engineering applications.</w:t>
      </w:r>
    </w:p>
    <w:bookmarkStart w:id="21" w:name="curriculum-design"/>
    <w:p>
      <w:pPr>
        <w:pStyle w:val="Heading3"/>
      </w:pPr>
      <w:r>
        <w:t xml:space="preserve">2.1 Curriculum Design</w:t>
      </w:r>
    </w:p>
    <w:p>
      <w:pPr>
        <w:pStyle w:val="FirstParagraph"/>
      </w:pPr>
      <w:r>
        <w:t xml:space="preserve">The curriculum for a Computer Engineer in this region emphasizes core competencies including algorithms, data structures, embedded systems, and network security. However, recent adaptations have incorporated modules on Digital Heritage Management. This is a crucial differentiator for engineers working in</w:t>
      </w:r>
    </w:p>
    <w:p>
      <w:pPr>
        <w:pStyle w:val="BodyText"/>
      </w:pPr>
    </w:p>
    <w:p>
      <w:pPr>
        <w:pStyle w:val="BodyText"/>
      </w:pPr>
      <w:r>
        <w:t xml:space="preserve">&gt;Italy Naples, where the preservation of ancient history requires cutting-edge 3D scanning, VR/AR technologies, and database management skills.</w:t>
      </w:r>
    </w:p>
    <w:bookmarkEnd w:id="21"/>
    <w:bookmarkStart w:id="22" w:name="research-institutions"/>
    <w:p>
      <w:pPr>
        <w:pStyle w:val="Heading3"/>
      </w:pPr>
      <w:r>
        <w:t xml:space="preserve">2.2 Research Institutions</w:t>
      </w:r>
    </w:p>
    <w:p>
      <w:pPr>
        <w:pStyle w:val="FirstParagraph"/>
      </w:pPr>
      <w:r>
        <w:t xml:space="preserve">Naples is home to several high-level research centers, including those affiliated with CNR (National Research Council). These institutions collaborate closely with academic departments to foster innovation. For a Computer Engineer, this means access to state-of-the-art laboratories and opportunities for interdisciplinary research that bridges the gap between pure mathematics and applied computer science.</w:t>
      </w:r>
    </w:p>
    <w:bookmarkEnd w:id="22"/>
    <w:bookmarkEnd w:id="23"/>
    <w:bookmarkStart w:id="26" w:name="the-local-industry-ecosystem"/>
    <w:p>
      <w:pPr>
        <w:pStyle w:val="Heading2"/>
      </w:pPr>
      <w:r>
        <w:t xml:space="preserve">3. The Local Industry Ecosystem</w:t>
      </w:r>
    </w:p>
    <w:p>
      <w:pPr>
        <w:pStyle w:val="FirstParagraph"/>
      </w:pPr>
      <w:r>
        <w:t xml:space="preserve">The economic landscape of Naples is undergoing a significant transformation. Historically reliant on tourism and small-to-medium enterprises (SMEs), the city is now seeing a surge in technology startups and corporate hubs specializing in IT services.</w:t>
      </w:r>
    </w:p>
    <w:bookmarkStart w:id="24" w:name="the-rise-of-tech-hubs"/>
    <w:p>
      <w:pPr>
        <w:pStyle w:val="Heading3"/>
      </w:pPr>
      <w:r>
        <w:t xml:space="preserve">3.1 The Rise of Tech Hubs</w:t>
      </w:r>
    </w:p>
    <w:p>
      <w:pPr>
        <w:pStyle w:val="FirstParagraph"/>
      </w:pPr>
      <w:r>
        <w:t xml:space="preserve">Naples has developed specific innovation districts designed to house software development firms, fintech startups, and AI research units. These hubs provide Computer Engineers with opportunities to work on projects ranging from smart city infrastructure to advanced healthcare diagnostics. The presence of international companies expanding their operations in Southern Italy has further validated Naples as a viable location for high-tech employment.</w:t>
      </w:r>
    </w:p>
    <w:bookmarkEnd w:id="24"/>
    <w:bookmarkStart w:id="25" w:name="public-sector-digitization"/>
    <w:p>
      <w:pPr>
        <w:pStyle w:val="Heading3"/>
      </w:pPr>
      <w:r>
        <w:t xml:space="preserve">3.2 Public Sector Digitization</w:t>
      </w:r>
    </w:p>
    <w:p>
      <w:pPr>
        <w:pStyle w:val="FirstParagraph"/>
      </w:pPr>
      <w:r>
        <w:t xml:space="preserve">A significant portion of engineering roles in</w:t>
      </w:r>
    </w:p>
    <w:p>
      <w:pPr>
        <w:pStyle w:val="BodyText"/>
      </w:pPr>
    </w:p>
    <w:p>
      <w:pPr>
        <w:pStyle w:val="BodyText"/>
      </w:pPr>
      <w:r>
        <w:t xml:space="preserve">&gt;Italy Naples is dedicated to the digitization of public administration. The "Italia Digitale" initiative has prompted local governments to upgrade their IT infrastructure. Computer Engineers are essential in this process, tasked with implementing secure cloud systems, optimizing data flow for municipal services, and ensuring compliance with EU cybersecurity standards.</w:t>
      </w:r>
    </w:p>
    <w:bookmarkEnd w:id="25"/>
    <w:bookmarkEnd w:id="26"/>
    <w:bookmarkStart w:id="27" w:name="key-specializations-and-emerging-trends"/>
    <w:p>
      <w:pPr>
        <w:pStyle w:val="Heading2"/>
      </w:pPr>
      <w:r>
        <w:t xml:space="preserve">4. Key Specializations and Emerging Trends</w:t>
      </w:r>
    </w:p>
    <w:p>
      <w:pPr>
        <w:pStyle w:val="FirstParagraph"/>
      </w:pPr>
      <w:r>
        <w:t xml:space="preserve">The role of the Computer Engineer is not static; it evolves with technological advancements. In the context of Naples, three specific areas stand out:</w:t>
      </w:r>
    </w:p>
    <w:p>
      <w:pPr>
        <w:numPr>
          <w:ilvl w:val="0"/>
          <w:numId w:val="1001"/>
        </w:numPr>
        <w:pStyle w:val="Compact"/>
      </w:pPr>
    </w:p>
    <w:p>
      <w:pPr>
        <w:numPr>
          <w:ilvl w:val="0"/>
          <w:numId w:val="1000"/>
        </w:numPr>
        <w:pStyle w:val="Compact"/>
      </w:pPr>
      <w:r>
        <w:t xml:space="preserve">&gt;Artificial Intelligence and Machine Learning: With applications in agricultural monitoring for the surrounding Campania region and predictive maintenance for historical sites, AI is a major focus area. Engineers here must develop models that can handle complex, real-world data variability.</w:t>
      </w:r>
    </w:p>
    <w:p>
      <w:pPr>
        <w:numPr>
          <w:ilvl w:val="0"/>
          <w:numId w:val="1001"/>
        </w:numPr>
        <w:pStyle w:val="Compact"/>
      </w:pPr>
    </w:p>
    <w:p>
      <w:pPr>
        <w:numPr>
          <w:ilvl w:val="0"/>
          <w:numId w:val="1000"/>
        </w:numPr>
        <w:pStyle w:val="Compact"/>
      </w:pPr>
      <w:r>
        <w:t xml:space="preserve">&gt;Cybersecurity: As digital transformation accelerates in Naples, the risk of cyber threats increases. Computer Engineers specializing in security are in high demand to protect both private sector assets and critical public infrastructure.</w:t>
      </w:r>
    </w:p>
    <w:p>
      <w:pPr>
        <w:numPr>
          <w:ilvl w:val="0"/>
          <w:numId w:val="1001"/>
        </w:numPr>
        <w:pStyle w:val="Compact"/>
      </w:pPr>
    </w:p>
    <w:p>
      <w:pPr>
        <w:numPr>
          <w:ilvl w:val="0"/>
          <w:numId w:val="1000"/>
        </w:numPr>
        <w:pStyle w:val="Compact"/>
      </w:pPr>
      <w:r>
        <w:t xml:space="preserve">&gt;Digital Heritage Technology: This is a niche but vital field for Naples. Engineers collaborate with archaeologists and historians to create digital twins of monuments. This requires specialized knowledge in computer graphics, sensor integration, and large-scale data processing.</w:t>
      </w:r>
    </w:p>
    <w:bookmarkEnd w:id="27"/>
    <w:bookmarkStart w:id="28" w:name="challenges-and-opportunities"/>
    <w:p>
      <w:pPr>
        <w:pStyle w:val="Heading2"/>
      </w:pPr>
      <w:r>
        <w:t xml:space="preserve">5. Challenges and Opportunities</w:t>
      </w:r>
    </w:p>
    <w:p>
      <w:pPr>
        <w:pStyle w:val="FirstParagraph"/>
      </w:pPr>
      <w:r>
        <w:t xml:space="preserve">Despite the progress, challenges remain. There is often a "brain drain" effect where top talent leaves for Milan or other Northern European cities. To counter this, local institutions in Naples are focusing on creating a supportive ecosystem that offers not just jobs, but quality of life and professional growth.</w:t>
      </w:r>
    </w:p>
    <w:p>
      <w:pPr>
        <w:pStyle w:val="BodyText"/>
      </w:pPr>
      <w:r>
        <w:t xml:space="preserve">Furthermore, the gap between academic theory and industry needs is being bridged through internship programs and joint research projects. Computer Engineers who graduate from Neapolitan universities are increasingly finding themselves well-prepared for global markets while retaining strong ties to their local community. This duality allows them to export Italian engineering excellence worldwide while importing best practices back to</w:t>
      </w:r>
    </w:p>
    <w:p>
      <w:pPr>
        <w:pStyle w:val="BodyText"/>
      </w:pPr>
    </w:p>
    <w:p>
      <w:pPr>
        <w:pStyle w:val="BodyText"/>
      </w:pPr>
      <w:r>
        <w:t xml:space="preserve">&gt;Italy Naples.</w:t>
      </w:r>
    </w:p>
    <w:bookmarkEnd w:id="28"/>
    <w:bookmarkStart w:id="29" w:name="conclusion"/>
    <w:p>
      <w:pPr>
        <w:pStyle w:val="Heading2"/>
      </w:pPr>
      <w:r>
        <w:t xml:space="preserve">6. Conclusion</w:t>
      </w:r>
    </w:p>
    <w:p>
      <w:pPr>
        <w:pStyle w:val="FirstParagraph"/>
      </w:pPr>
      <w:r>
        <w:t xml:space="preserve">In conclusion, the Computer Engineer plays a pivotal role in the modernization and sustainability of cities like Naples. The combination of a rich cultural heritage with ambitious technological goals creates a unique professional environment. For students and professionals alike, understanding the specific context of</w:t>
      </w:r>
    </w:p>
    <w:p>
      <w:pPr>
        <w:pStyle w:val="BodyText"/>
      </w:pPr>
    </w:p>
    <w:p>
      <w:pPr>
        <w:pStyle w:val="BodyText"/>
      </w:pPr>
      <w:r>
        <w:t xml:space="preserve">&gt;Italy Naples is essential for leveraging career opportunities in Computer Engineering.</w:t>
      </w:r>
    </w:p>
    <w:p>
      <w:pPr>
        <w:pStyle w:val="BodyText"/>
      </w:pPr>
      <w:r>
        <w:t xml:space="preserve">The city's investment in education, research, and digital infrastructure signals a bright future for the profession. As Naples continues to integrate itself into the broader European tech network, the Computer Engineer will remain at the forefront of this transformation. This term paper asserts that by embracing both global technological standards and local cultural specifics, Computer Engineers can drive significant economic and social progress in Southern Italy.</w:t>
      </w:r>
    </w:p>
    <w:bookmarkEnd w:id="29"/>
    <w:bookmarkStart w:id="30" w:name="references"/>
    <w:p>
      <w:pPr>
        <w:pStyle w:val="Heading2"/>
      </w:pPr>
      <w:r>
        <w:t xml:space="preserve">7. References</w:t>
      </w:r>
    </w:p>
    <w:p>
      <w:pPr>
        <w:pStyle w:val="FirstParagraph"/>
      </w:pPr>
      <w:r>
        <w:rPr>
          <w:bCs/>
          <w:b/>
        </w:rPr>
        <w:t xml:space="preserve">Note:</w:t>
      </w:r>
      <w:r>
        <w:t xml:space="preserve"> </w:t>
      </w:r>
      <w:r>
        <w:t xml:space="preserve">In a formal academic submission, this section would contain detailed citations from academic journals, industry reports on the Italian tech sector, and official documents from the University of Naples Federico II regarding computer science curricula.</w:t>
      </w:r>
    </w:p>
    <w:p>
      <w:pPr>
        <w:pStyle w:val="BodyText"/>
      </w:pPr>
      <w:r>
        <w:t xml:space="preserve">© 2023 Term Paper Series. All rights reserved. | Document prepared for Academic Review in Italy Naples.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Importance of the Computer Engineer in Italy Naples</dc:title>
  <dc:creator/>
  <dc:language>en</dc:language>
  <cp:keywords/>
  <dcterms:created xsi:type="dcterms:W3CDTF">2026-07-29T10:03:17Z</dcterms:created>
  <dcterms:modified xsi:type="dcterms:W3CDTF">2026-07-29T10:03:17Z</dcterms:modified>
</cp:coreProperties>
</file>

<file path=docProps/custom.xml><?xml version="1.0" encoding="utf-8"?>
<Properties xmlns="http://schemas.openxmlformats.org/officeDocument/2006/custom-properties" xmlns:vt="http://schemas.openxmlformats.org/officeDocument/2006/docPropsVTypes"/>
</file>