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Italy</w:t>
      </w:r>
      <w:r>
        <w:t xml:space="preserve"> </w:t>
      </w:r>
      <w:r>
        <w:t xml:space="preserve">Rome</w:t>
      </w:r>
    </w:p>
    <w:bookmarkStart w:id="29" w:name="Xae8ddefc7ecb758861a38061a151a9ceb4e0ba8"/>
    <w:p>
      <w:pPr>
        <w:pStyle w:val="Heading1"/>
      </w:pPr>
      <w:r>
        <w:t xml:space="preserve">A Technical and Strategic Analysis of the Computer Engineer Profession within the Historical and Modern Context of Italy Rome</w:t>
      </w:r>
    </w:p>
    <w:p>
      <w:pPr>
        <w:pStyle w:val="FirstParagraph"/>
      </w:pPr>
      <w:r>
        <w:t xml:space="preserve">Prepared for: Advanced Studies in Engineering</w:t>
      </w:r>
      <w:r>
        <w:br/>
      </w:r>
      <w:r>
        <w:t xml:space="preserve">Date: October 26, 2023</w:t>
      </w:r>
      <w:r>
        <w:br/>
      </w:r>
      <w:r>
        <w:t xml:space="preserve">Subject: Professional Development and Technological Integration</w:t>
      </w:r>
    </w:p>
    <w:bookmarkStart w:id="20" w:name="introduction"/>
    <w:p>
      <w:pPr>
        <w:pStyle w:val="Heading2"/>
      </w:pPr>
      <w:r>
        <w:t xml:space="preserve">1. Introduction</w:t>
      </w:r>
    </w:p>
    <w:p>
      <w:pPr>
        <w:pStyle w:val="FirstParagraph"/>
      </w:pPr>
      <w:r>
        <w:t xml:space="preserve">The profession of the Computer Engineer represents one of the most dynamic and critical facets of modern industrial development. As we navigate through the fourth industrial revolution, often referred to as Industry 4.0, the demand for skilled professionals who can bridge the gap between hardware limitations and software possibilities has never been higher. This term paper aims to explore the specific role, responsibilities, and impact of a Computer Engineer within a unique geographic and cultural context: Italy Rome. By examining how this technical discipline intersects with Rome’s status as both an ancient historical capital and a burgeoning technology hub, we can better understand the nuanced demands placed upon engineers today. The synergy between traditional Italian engineering rigor and modern computational needs creates a distinct professional landscape that requires careful analysis.</w:t>
      </w:r>
    </w:p>
    <w:bookmarkEnd w:id="20"/>
    <w:bookmarkStart w:id="21" w:name="defining-the-computer-engineer-role"/>
    <w:p>
      <w:pPr>
        <w:pStyle w:val="Heading2"/>
      </w:pPr>
      <w:r>
        <w:t xml:space="preserve">2. Defining the Computer Engineer Role</w:t>
      </w:r>
    </w:p>
    <w:p>
      <w:pPr>
        <w:pStyle w:val="FirstParagraph"/>
      </w:pPr>
      <w:r>
        <w:t xml:space="preserve">To fully appreciate the significance of this profession, one must first define its scope. A Computer Engineer is not merely a software developer or a hardware technician; rather, they are polymaths of the digital age. Their education and training typically encompass electrical engineering principles combined with computer science methodologies. This dual focus allows them to design complex systems where physical components interact seamlessly with abstract code. In the context of high-level infrastructure projects, this expertise is vital for developing embedded systems, robotics, telecommunications networks, and intelligent automation solutions. The Computer Engineer is responsible for the entire lifecycle of a system—from conceptual modeling and architectural design to implementation and maintenance. This holistic view ensures that efficiency, scalability, and security are considered from the earliest stages of development.</w:t>
      </w:r>
    </w:p>
    <w:bookmarkEnd w:id="21"/>
    <w:bookmarkStart w:id="22" w:name="X11666820fe657a86e60d683257bce335877429d"/>
    <w:p>
      <w:pPr>
        <w:pStyle w:val="Heading2"/>
      </w:pPr>
      <w:r>
        <w:t xml:space="preserve">3. The Technological Landscape in Italy Rome</w:t>
      </w:r>
    </w:p>
    <w:p>
      <w:pPr>
        <w:pStyle w:val="FirstParagraph"/>
      </w:pPr>
      <w:r>
        <w:t xml:space="preserve">Italy Rome presents a fascinating dichotomy for the practicing Computer Engineer. Historically renowned for its art, architecture, and legacy as the center of the Roman Empire, modern Rome has evolved into a significant European hub for technology and innovation. The city is home to numerous research institutes, startup incubators, and international corporations focusing on artificial intelligence (AI), big data analytics, and cybersecurity. Furthermore, Rome hosts several prestigious universities with strong engineering faculties that produce a steady stream of talent for the local market.</w:t>
      </w:r>
      <w:r>
        <w:t xml:space="preserve"> </w:t>
      </w:r>
      <w:r>
        <w:t xml:space="preserve">However, operating in Italy Rome requires more than just technical prowess. The local economy is deeply intertwined with tourism, cultural heritage preservation, and public administration efficiency. Consequently, Computer Engineers working in this region often find themselves applying their skills to unconventional challenges. For instance, they may be tasked with developing sensor networks to monitor the structural integrity of ancient monuments or creating digital platforms to manage tourist flow and reduce congestion in historic city centers. This intersection of history and technology demands a level of adaptability and creative problem-solving that is unique to the Rome ecosystem.</w:t>
      </w:r>
    </w:p>
    <w:bookmarkEnd w:id="22"/>
    <w:bookmarkStart w:id="26" w:name="key-areas-of-application"/>
    <w:p>
      <w:pPr>
        <w:pStyle w:val="Heading2"/>
      </w:pPr>
      <w:r>
        <w:t xml:space="preserve">4. Key Areas of Application</w:t>
      </w:r>
    </w:p>
    <w:bookmarkStart w:id="23" w:name="smart-infrastructure-and-urban-planning"/>
    <w:p>
      <w:pPr>
        <w:pStyle w:val="Heading3"/>
      </w:pPr>
      <w:r>
        <w:t xml:space="preserve">4.1 Smart Infrastructure and Urban Planning</w:t>
      </w:r>
    </w:p>
    <w:p>
      <w:pPr>
        <w:pStyle w:val="FirstParagraph"/>
      </w:pPr>
      <w:r>
        <w:t xml:space="preserve">In Italy Rome, urban planning is a critical concern due to the city’s dense population and historical constraints. Computer Engineers are increasingly involved in "Smart City" initiatives. By integrating Internet of Things (IoT) devices with data processing algorithms, engineers can optimize traffic light timing, manage energy consumption in public buildings, and improve waste management logistics. These systems require robust hardware that can withstand environmental stresses while maintaining constant connectivity to cloud-based analytics platforms. The Computer Engineer plays a pivotal role in designing these resilient architectures, ensuring that the digital overlay on Rome’s physical infrastructure is both effective and sustainable.</w:t>
      </w:r>
    </w:p>
    <w:bookmarkEnd w:id="23"/>
    <w:bookmarkStart w:id="24" w:name="cultural-heritage-digitization"/>
    <w:p>
      <w:pPr>
        <w:pStyle w:val="Heading3"/>
      </w:pPr>
      <w:r>
        <w:t xml:space="preserve">4.2 Cultural Heritage Digitization</w:t>
      </w:r>
    </w:p>
    <w:p>
      <w:pPr>
        <w:pStyle w:val="FirstParagraph"/>
      </w:pPr>
      <w:r>
        <w:t xml:space="preserve">One of the most unique applications of computer engineering in Italy Rome is in the field of digital heritage preservation. Advanced imaging technologies, 3D scanning, and virtual reality (VR) are being employed to document archaeological sites and artifacts with unprecedented precision. Computer Engineers contribute by developing the algorithms used for photogrammetry, data compression for vast archival systems, and immersive VR environments that allow global audiences to experience Roman history without physically damaging the sites. This work not only preserves cultural assets but also opens new avenues for educational engagement and tourism revenue.</w:t>
      </w:r>
    </w:p>
    <w:bookmarkEnd w:id="24"/>
    <w:bookmarkStart w:id="25" w:name="cybersecurity-and-public-data-protection"/>
    <w:p>
      <w:pPr>
        <w:pStyle w:val="Heading3"/>
      </w:pPr>
      <w:r>
        <w:t xml:space="preserve">4.3 Cybersecurity and Public Data Protection</w:t>
      </w:r>
    </w:p>
    <w:p>
      <w:pPr>
        <w:pStyle w:val="FirstParagraph"/>
      </w:pPr>
      <w:r>
        <w:t xml:space="preserve">As Rome modernizes its public services, including health records, tax systems, and municipal databases, the importance of cybersecurity cannot be overstated. Computer Engineers specializing in security architecture are essential for protecting sensitive citizen data from cyber threats. Given the increasing frequency of digital attacks globally, Italian institutions must rely on engineers who can design secure frameworks compliant with European Union regulations such as GDPR. The ability to anticipate vulnerabilities and implement robust encryption methods is a critical skill set for any Computer Engineer operating within the Italian administrative framework.</w:t>
      </w:r>
    </w:p>
    <w:bookmarkEnd w:id="25"/>
    <w:bookmarkEnd w:id="26"/>
    <w:bookmarkStart w:id="27" w:name="challenges-and-future-prospects"/>
    <w:p>
      <w:pPr>
        <w:pStyle w:val="Heading2"/>
      </w:pPr>
      <w:r>
        <w:t xml:space="preserve">5. Challenges and Future Prospects</w:t>
      </w:r>
    </w:p>
    <w:p>
      <w:pPr>
        <w:pStyle w:val="FirstParagraph"/>
      </w:pPr>
      <w:r>
        <w:t xml:space="preserve">Despite the growing demand, Computer Engineers in Italy Rome face several challenges. One significant issue is brain drain, where top talent migrates to other European capitals like Berlin or London for better opportunities and higher salaries. To combat this, local industries and academic institutions must collaborate to create more attractive career paths within the city. Additionally, there is a need for continuous upskilling as technology evolves rapidly. Engineers must stay current with emerging trends such as quantum computing, edge AI, and blockchain technology to remain competitive in the Italy Rome market.</w:t>
      </w:r>
      <w:r>
        <w:t xml:space="preserve"> </w:t>
      </w:r>
      <w:r>
        <w:t xml:space="preserve">Looking forward, the role of the Computer Engineer will only expand in importance. As Italy Rome continues to integrate more digital tools into its daily operations and international collaborations deepen, engineers will be at the forefront of innovation. They will not only build systems but also shape policy recommendations regarding ethical AI usage and sustainable technological development.</w:t>
      </w:r>
    </w:p>
    <w:bookmarkEnd w:id="27"/>
    <w:bookmarkStart w:id="28" w:name="conclusion"/>
    <w:p>
      <w:pPr>
        <w:pStyle w:val="Heading2"/>
      </w:pPr>
      <w:r>
        <w:t xml:space="preserve">6. Conclusion</w:t>
      </w:r>
    </w:p>
    <w:p>
      <w:pPr>
        <w:pStyle w:val="FirstParagraph"/>
      </w:pPr>
      <w:r>
        <w:t xml:space="preserve">In conclusion, the Computer Engineer is a cornerstone of modern development in Italy Rome. Their ability to merge hardware and software expertise allows them to tackle complex challenges ranging from urban mobility preservation of historical sites to digital security. While operating in a city with such deep historical roots presents unique constraints, it also offers unparalleled opportunities for innovation that blends tradition with technology. As the technological landscape continues to evolve, the Computer Engineer will remain an indispensable asset, driving progress and ensuring that Italy Rome remains a competitive player in the global digital economy. The future of this profession lies in its capacity to adapt, innovate, and serve both the technical needs of industry and the cultural values of society.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Computer Engineer in Italy Rome</dc:title>
  <dc:creator/>
  <dc:language>en</dc:language>
  <cp:keywords/>
  <dcterms:created xsi:type="dcterms:W3CDTF">2026-07-29T10:24:14Z</dcterms:created>
  <dcterms:modified xsi:type="dcterms:W3CDTF">2026-07-29T10:24:14Z</dcterms:modified>
</cp:coreProperties>
</file>

<file path=docProps/custom.xml><?xml version="1.0" encoding="utf-8"?>
<Properties xmlns="http://schemas.openxmlformats.org/officeDocument/2006/custom-properties" xmlns:vt="http://schemas.openxmlformats.org/officeDocument/2006/docPropsVTypes"/>
</file>