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District:</w:t>
      </w:r>
      <w:r>
        <w:t xml:space="preserve"> </w:t>
      </w:r>
      <w:r>
        <w:t xml:space="preserve">Russia Saint Petersburg Region</w:t>
      </w:r>
      <w:r>
        <w:br/>
      </w:r>
      <w:r>
        <w:br/>
      </w:r>
      <w:r>
        <w:br/>
      </w:r>
      <w:r>
        <w:br/>
      </w:r>
      <w:r>
        <w:br/>
      </w:r>
    </w:p>
    <w:bookmarkStart w:id="30" w:name="X7f72e173c41e61117b680bf0d11c515b7a27f99"/>
    <w:p>
      <w:pPr>
        <w:pStyle w:val="Heading1"/>
      </w:pPr>
      <w:r>
        <w:t xml:space="preserve">The Strategic Evolution and Socio-Economic Impact of the Computer Engineer in Russia Saint Petersburg</w:t>
      </w:r>
    </w:p>
    <w:p>
      <w:pPr>
        <w:pStyle w:val="FirstParagraph"/>
      </w:pPr>
      <w:r>
        <w:rPr>
          <w:iCs/>
          <w:i/>
        </w:rPr>
        <w:t xml:space="preserve">A Term Paper on Technical Education, Industrial Application, and Regional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The rapid acceleration of digital transformation across the global economy has positioned information technology as the primary driver of modern industrial growth. Within this context, the figure of the computer engineer emerges not merely as a technician, but as a critical architect of societal infrastructure. This term paper analyzes the specific role and significance of the computer engineer within a unique geographic and economic context: Russia Saint Petersburg. Historically known as a cultural capital, Russia Saint Petersburg has successfully pivoted in recent decades to become one of the most significant technological hubs in Eastern Europe. This document explores how computer engineers are instrumental in this transition, contributing to local innovation ecosystems, educational frameworks, and the broader geopolitical strategy of digital sovereignty within Russia.</w:t>
      </w:r>
    </w:p>
    <w:bookmarkEnd w:id="20"/>
    <w:bookmarkStart w:id="21" w:name="X18136b443448988b08bf46592c1d5872df7d206"/>
    <w:p>
      <w:pPr>
        <w:pStyle w:val="Heading2"/>
      </w:pPr>
      <w:r>
        <w:t xml:space="preserve">II. Historical Context: The Industrial Base of Russia Saint Petersburg</w:t>
      </w:r>
    </w:p>
    <w:p>
      <w:pPr>
        <w:pStyle w:val="FirstParagraph"/>
      </w:pPr>
      <w:r>
        <w:t xml:space="preserve">To understand the current demand for computer engineering expertise in Russia Saint Petersburg, one must first appreciate the region’s historical industrial foundation. Unlike Moscow, which has traditionally been dominated by finance and services, the city and its surrounding oblast have a deep-rooted legacy in heavy industry, shipbuilding (notably Admiralteyskie Verfi), aviation (Korsakov Aerospace), and precision mechanics. For decades, this was analog engineering: gears, turbines, and hulls.</w:t>
      </w:r>
    </w:p>
    <w:p>
      <w:pPr>
        <w:pStyle w:val="BodyText"/>
      </w:pPr>
      <w:r>
        <w:t xml:space="preserve">In the early 21st century, however a significant shift occurred. The government and private sector recognized that to maintain competitiveness in global markets such as defense exports and energy infrastructure efficiency, automation and digital control systems were essential. This realization created a symbiotic relationship between traditional engineering disciplines and computer science. Consequently, the definition of the "engineer" in Russia Saint Petersburg evolved to require proficiency in both hardware mechanics and software integration. The computer engineer became the bridge between physical machinery and digital intelligence.</w:t>
      </w:r>
    </w:p>
    <w:bookmarkEnd w:id="21"/>
    <w:bookmarkStart w:id="22" w:name="X49589674d41e6b01b0c7a8864ba0fa52031dd2b"/>
    <w:p>
      <w:pPr>
        <w:pStyle w:val="Heading2"/>
      </w:pPr>
      <w:r>
        <w:t xml:space="preserve">III. Educational Infrastructure: Cultivating Technical Talent</w:t>
      </w:r>
    </w:p>
    <w:p>
      <w:pPr>
        <w:pStyle w:val="FirstParagraph"/>
      </w:pPr>
      <w:r>
        <w:t xml:space="preserve">A robust pipeline of computer engineers is sustained by a rigorous educational framework characteristic of Russia Saint Petersburg. Institutions such as ITMO University, Saint Petersburg State Polytechnical University, and the Higher School of Economics (SPbHSE) have established world-class programs in computer science, robotics, and data engineering. These institutions do not simply teach coding; they emphasize systems thinking and hardware-software co-design.</w:t>
      </w:r>
    </w:p>
    <w:p>
      <w:pPr>
        <w:pStyle w:val="BodyText"/>
      </w:pPr>
      <w:r>
        <w:t xml:space="preserve">The curriculum in Russia Saint Petersburg is heavily influenced by the needs of local industry. For instance, collaborations with Kaspersky Lab (headquartered here) have led to specialized tracks in cybersecurity, while partnerships with Rosatom and Gazprom Neft have integrated modules on industrial IoT (Internet of Things) and predictive maintenance algorithms. This localized approach ensures that graduates are not just theoretically knowledgeable but are practically prepared to address the specific technical challenges faced by enterprises operating within Russia Saint Petersburg. The emphasis is on creating computer engineers who understand the regulatory, economic, and technical constraints of operating within the Russian Federation.</w:t>
      </w:r>
    </w:p>
    <w:bookmarkEnd w:id="22"/>
    <w:bookmarkStart w:id="26" w:name="X0a0886e48593bd97cf49720378db9b1109beda4"/>
    <w:p>
      <w:pPr>
        <w:pStyle w:val="Heading2"/>
      </w:pPr>
      <w:r>
        <w:t xml:space="preserve">IV. Key Sectors Employing Computer Engineers</w:t>
      </w:r>
    </w:p>
    <w:bookmarkStart w:id="23" w:name="Xd977cb29a928f22913c5deeace9ef313847aa80"/>
    <w:p>
      <w:pPr>
        <w:pStyle w:val="Heading3"/>
      </w:pPr>
      <w:r>
        <w:t xml:space="preserve">A. Cybersecurity and Software Development</w:t>
      </w:r>
    </w:p>
    <w:p>
      <w:pPr>
        <w:pStyle w:val="FirstParagraph"/>
      </w:pPr>
      <w:r>
        <w:t xml:space="preserve">Russia Saint Petersburg is home to Kaspersky Lab, one of the world’s leading cybersecurity firms. The presence of such a giant creates a massive ecosystem for computer engineers specializing in threat detection, reverse engineering, and secure code development. Furthermore, with increasing geopolitical tensions and sanctions on Western software providers (such as Microsoft and Oracle), there has been an urgent push for import substitution (*importozameshchenie*). Computer engineers in this sector are tasked with developing domestic operating systems (like Astra Linux) and database management solutions to ensure that critical infrastructure in Russia Saint Petersburg remains resilient against external technological blockades.</w:t>
      </w:r>
    </w:p>
    <w:bookmarkEnd w:id="23"/>
    <w:bookmarkStart w:id="24" w:name="X781ecba692adae50e5fd1a421318c09ada0e296"/>
    <w:p>
      <w:pPr>
        <w:pStyle w:val="Heading3"/>
      </w:pPr>
      <w:r>
        <w:t xml:space="preserve">B. Robotics and Intelligent Manufacturing</w:t>
      </w:r>
    </w:p>
    <w:p>
      <w:pPr>
        <w:pStyle w:val="FirstParagraph"/>
      </w:pPr>
      <w:r>
        <w:t xml:space="preserve">Leveraging its industrial heritage, Russia Saint Petersburg has become a hub for robotics. Companies such as KRET (Rostec) utilize local talent to develop unmanned systems and advanced avionics. Here, the computer engineer plays a vital role in embedded systems programming, sensor data fusion, and autonomous navigation algorithms. The integration of AI into manufacturing processes allows factories in the region to increase output while reducing human error. The modern computer engineer in this context is part mechatronics specialist, part software developer.</w:t>
      </w:r>
    </w:p>
    <w:bookmarkEnd w:id="24"/>
    <w:bookmarkStart w:id="25" w:name="c.-fintech-and-digital-finance"/>
    <w:p>
      <w:pPr>
        <w:pStyle w:val="Heading3"/>
      </w:pPr>
      <w:r>
        <w:t xml:space="preserve">C. FinTech and Digital Finance</w:t>
      </w:r>
    </w:p>
    <w:p>
      <w:pPr>
        <w:pStyle w:val="FirstParagraph"/>
      </w:pPr>
      <w:r>
        <w:t xml:space="preserve">Banks such as Sberbank (which has a major presence) and Alfa-Bank have significant research centers in Russia Saint Petersburg. Computer engineers here work on high-frequency trading algorithms, blockchain technology, and secure payment gateway architectures. The competitive nature of the FinTech sector drives innovation in latency reduction and data security, requiring engineers who possess deep knowledge of both network infrastructure and cryptographic protocols.</w:t>
      </w:r>
    </w:p>
    <w:bookmarkEnd w:id="25"/>
    <w:bookmarkEnd w:id="26"/>
    <w:bookmarkStart w:id="27" w:name="v.-socio-economic-impact"/>
    <w:p>
      <w:pPr>
        <w:pStyle w:val="Heading2"/>
      </w:pPr>
      <w:r>
        <w:t xml:space="preserve">V. Socio-Economic Impact</w:t>
      </w:r>
    </w:p>
    <w:p>
      <w:pPr>
        <w:pStyle w:val="FirstParagraph"/>
      </w:pPr>
      <w:r>
        <w:t xml:space="preserve">The proliferation of computer engineers in Russia Saint Petersburg has had profound socio-economic effects. First, it has reversed the "brain drain" trend that plagued Russia in the 1990s and early 2000s. By offering competitive salaries and opportunities for high-impact work, local tech hubs have retained top talent within the country. Second, it has revitalized urban spaces; areas like Lakhta Center and Skolkovo (though technically near Moscow, its influence radiates) have spurred the development of modern co-working spaces and tech parks in districts such as Liteiny Prospekt.</w:t>
      </w:r>
    </w:p>
    <w:p>
      <w:pPr>
        <w:pStyle w:val="BodyText"/>
      </w:pPr>
      <w:r>
        <w:t xml:space="preserve">Moreover, the digital literacy promoted by these engineers permeates public services. The *Gosuslugi* portal and local municipal apps rely heavily on backend architectures maintained by engineers based in Russia Saint Petersburg, streamlining interactions between citizens and the state. This digitalization reduces bureaucracy and increases transparency.</w:t>
      </w:r>
    </w:p>
    <w:bookmarkEnd w:id="27"/>
    <w:bookmarkStart w:id="28" w:name="vi.-challenges-and-future-outlook"/>
    <w:p>
      <w:pPr>
        <w:pStyle w:val="Heading2"/>
      </w:pPr>
      <w:r>
        <w:t xml:space="preserve">VI. Challenges and Future Outlook</w:t>
      </w:r>
    </w:p>
    <w:p>
      <w:pPr>
        <w:pStyle w:val="FirstParagraph"/>
      </w:pPr>
      <w:r>
        <w:t xml:space="preserve">Despite these successes, the sector faces challenges. The primary obstacle is access to cutting-edge hardware components due to international sanctions. Computer engineers in Russia Saint Petersburg must often adapt designs to use alternative components or improve efficiency through software optimization rather than raw processing power. Additionally, there is a talent war; attracting specialized AI and machine learning experts remains difficult as global companies compete for the same pool of skilled individuals.</w:t>
      </w:r>
    </w:p>
    <w:p>
      <w:pPr>
        <w:pStyle w:val="BodyText"/>
      </w:pPr>
      <w:r>
        <w:t xml:space="preserve">Looking forward, the role of the computer engineer in Russia Saint Petersburg will likely expand into quantum computing and green tech. The region’s proximity to major energy corridors makes it an ideal testbed for smart grid technologies. Furthermore, as artificial intelligence becomes more prevalent, there will be a growing need for engineers who can ethically manage AI deployment in critical infrastructure.</w:t>
      </w:r>
    </w:p>
    <w:bookmarkEnd w:id="28"/>
    <w:bookmarkStart w:id="29" w:name="vii.-conclusion"/>
    <w:p>
      <w:pPr>
        <w:pStyle w:val="Heading2"/>
      </w:pPr>
      <w:r>
        <w:t xml:space="preserve">VII. Conclusion</w:t>
      </w:r>
    </w:p>
    <w:p>
      <w:pPr>
        <w:pStyle w:val="FirstParagraph"/>
      </w:pPr>
      <w:r>
        <w:t xml:space="preserve">In conclusion, the computer engineer is the cornerstone of Russia Saint Petersburg’s transformation from a traditional industrial powerhouse to a modern digital innovation hub. By bridging historical engineering strengths with contemporary software capabilities, these professionals are driving import substitution, enhancing national security through cybersecurity and defense tech, and improving quality of life through digital services. The educational ecosystem in Russia Saint Petersburg continues to adapt to produce engineers who are not only technically proficient but also resilient and innovative in the face of global challenges. As technology continues to evolve, the strategic importance of computer engineers in this region will only deepen, securing its status as a vital node in Russia’s technological future.</w:t>
      </w:r>
    </w:p>
    <w:p>
      <w:r>
        <w:pict>
          <v:rect style="width:0;height:1.5pt" o:hralign="center" o:hrstd="t" o:hr="t"/>
        </w:pict>
      </w:r>
    </w:p>
    <w:p>
      <w:pPr>
        <w:pStyle w:val="FirstParagraph"/>
      </w:pPr>
      <w:r>
        <w:rPr>
          <w:bCs/>
          <w:b/>
        </w:rPr>
        <w:t xml:space="preserve">Bibliography Notes:</w:t>
      </w:r>
      <w:r>
        <w:br/>
      </w:r>
      <w:r>
        <w:t xml:space="preserve">1. Reports on ITMO University research initiatives.</w:t>
      </w:r>
      <w:r>
        <w:br/>
      </w:r>
      <w:r>
        <w:t xml:space="preserve">2. Kaspersky Lab Annual Technical Reports.</w:t>
      </w:r>
      <w:r>
        <w:br/>
      </w:r>
      <w:r>
        <w:t xml:space="preserve">3. Russian Ministry of Digital Development Strategic Plans regarding Import Substitution.</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Russia Saint Petersburg</dc:title>
  <dc:creator/>
  <dc:language>en</dc:language>
  <cp:keywords/>
  <dcterms:created xsi:type="dcterms:W3CDTF">2026-07-29T15:33:18Z</dcterms:created>
  <dcterms:modified xsi:type="dcterms:W3CDTF">2026-07-29T15:33:18Z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