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Xcdcb0785c8e95f876870945fa7efc325dcc2329"/>
    <w:p>
      <w:pPr>
        <w:pStyle w:val="Heading1"/>
      </w:pPr>
      <w:r>
        <w:t xml:space="preserve">The Role and Impact of the Computer Engineer in South Korea Seoul</w:t>
      </w:r>
    </w:p>
    <w:p>
      <w:pPr>
        <w:pStyle w:val="FirstParagraph"/>
      </w:pPr>
      <w:r>
        <w:rPr>
          <w:bCs/>
          <w:b/>
        </w:rPr>
        <w:t xml:space="preserve">Date:</w:t>
      </w:r>
      <w:r>
        <w:t xml:space="preserve"> </w:t>
      </w:r>
      <w:r>
        <w:t xml:space="preserve">October 26, 2023</w:t>
      </w:r>
      <w:r>
        <w:br/>
      </w:r>
      <w:r>
        <w:rPr>
          <w:bCs/>
          <w:b/>
        </w:rPr>
        <w:t xml:space="preserve">Subject:</w:t>
      </w:r>
      <w:r>
        <w:t xml:space="preserve"> Computer Engineering / Technology Studies</w:t>
      </w:r>
      <w:r>
        <w:br/>
      </w:r>
    </w:p>
    <w:p>
      <w:pPr>
        <w:pStyle w:val="BodyText"/>
      </w:pPr>
      <w:r>
        <w:t xml:space="preserve">Location Context: </w:t>
      </w:r>
    </w:p>
    <w:p>
      <w:pPr>
        <w:pStyle w:val="BodyText"/>
      </w:pPr>
      <w:r>
        <w:br/>
      </w:r>
      <w:r>
        <w:t xml:space="preserve">This term paper explores the critical function of the computer engineer within the unique technological landscape of South Korea Seoul. As a global hub for innovation and digital infrastructure, Seoul presents distinct opportunities and challenges for professionals in this field.</w:t>
      </w:r>
    </w:p>
    <w:bookmarkStart w:id="20" w:name="introduction"/>
    <w:p>
      <w:pPr>
        <w:pStyle w:val="Heading2"/>
      </w:pPr>
      <w:r>
        <w:t xml:space="preserve">Introduction</w:t>
      </w:r>
    </w:p>
    <w:p>
      <w:pPr>
        <w:pStyle w:val="FirstParagraph"/>
      </w:pPr>
      <w:r>
        <w:t xml:space="preserve">In the rapidly evolving landscape of modern technology, the role of the Computer Engineer has become indispensable. This term paper specifically examines how computer engineers contribute to economic growth, technological innovation, and societal development within South Korea Seoul. As one of the world’s most connected cities, Seoul serves as a microcosm for understanding how advanced computing skills intersect with urban infrastructure, public services, and industrial competitiveness.</w:t>
      </w:r>
    </w:p>
    <w:p>
      <w:pPr>
        <w:pStyle w:val="BodyText"/>
      </w:pPr>
      <w:r>
        <w:t xml:space="preserve">The demand for skilled computer engineers in South Korea Seoul is driven by several factors: the prevalence of high-speed internet infrastructure, the dominance of major tech conglomerates such as Samsung and LG headquartered in or near Seoul, and a government-led initiative to become a leader in artificial intelligence (AI), robotics, and blockchain technologies. Consequently, understanding the specific context of South Korea Seoul provides valuable insight into how computer engineering principles are applied at scale.</w:t>
      </w:r>
    </w:p>
    <w:bookmarkEnd w:id="20"/>
    <w:bookmarkStart w:id="21" w:name="X26d9c474446e38714e559bbf0662549b49c0fe9"/>
    <w:p>
      <w:pPr>
        <w:pStyle w:val="Heading2"/>
      </w:pPr>
      <w:r>
        <w:t xml:space="preserve">The Technological Landscape of South Korea Seoul</w:t>
      </w:r>
    </w:p>
    <w:p>
      <w:pPr>
        <w:pStyle w:val="FirstParagraph"/>
      </w:pPr>
      <w:r>
        <w:t xml:space="preserve">South Korea Seoul is renowned for having some of the fastest internet speeds and highest smartphone penetration rates globally. This digital infrastructure creates an ideal testing ground for computer engineers to develop and deploy new technologies. From smart city initiatives to e-government platforms, every aspect of life in South Korea Seoul is increasingly mediated through digital systems.</w:t>
      </w:r>
    </w:p>
    <w:p>
      <w:pPr>
        <w:pStyle w:val="BodyText"/>
      </w:pPr>
      <w:r>
        <w:t xml:space="preserve">In this environment, computer engineers are not merely developers but architects of societal functionality. They design the algorithms that manage traffic flow in one of Asia’s busiest capitals, secure financial transactions for millions of citizens daily via mobile banking applications, and optimize energy consumption in densely populated residential complexes. The integration of IoT (Internet of Things) devices across South Korea Seoul further amplifies the need for engineers who can bridge hardware and software systems effectively.</w:t>
      </w:r>
    </w:p>
    <w:bookmarkEnd w:id="21"/>
    <w:bookmarkStart w:id="22" w:name="Xc40aa50c7d8b91e565ee1f5dcbbd8c73167f154"/>
    <w:p>
      <w:pPr>
        <w:pStyle w:val="Heading2"/>
      </w:pPr>
      <w:r>
        <w:t xml:space="preserve">Key Responsibilities of a Computer Engineer in this Context</w:t>
      </w:r>
    </w:p>
    <w:p>
      <w:pPr>
        <w:pStyle w:val="FirstParagraph"/>
      </w:pPr>
      <w:r>
        <w:t xml:space="preserve">A computer engineer operating within South Korea Seoul typically performs a wide range of duties that blend traditional software development with hardware optimization. These responsibilities include:</w:t>
      </w:r>
    </w:p>
    <w:p>
      <w:pPr>
        <w:numPr>
          <w:ilvl w:val="0"/>
          <w:numId w:val="1001"/>
        </w:numPr>
        <w:pStyle w:val="Compact"/>
      </w:pPr>
      <w:r>
        <w:rPr>
          <w:bCs/>
          <w:b/>
        </w:rPr>
        <w:t xml:space="preserve">System Architecture Design:</w:t>
      </w:r>
      <w:r>
        <w:t xml:space="preserve"> Creating scalable architectures for applications that serve millions of users simultaneously, ensuring minimal latency and maximum reliability.</w:t>
      </w:r>
    </w:p>
    <w:p>
      <w:pPr>
        <w:numPr>
          <w:ilvl w:val="0"/>
          <w:numId w:val="1001"/>
        </w:numPr>
        <w:pStyle w:val="Compact"/>
      </w:pPr>
      <w:r>
        <w:rPr>
          <w:bCs/>
          <w:b/>
        </w:rPr>
        <w:t xml:space="preserve">Data Security Implementation: </w:t>
      </w:r>
      <w:r>
        <w:t xml:space="preserve">In an era of increasing cyber threats, computer engineers in South Korea Seoul must prioritize cybersecurity protocols to protect sensitive citizen data and corporate intellectual property.</w:t>
      </w:r>
    </w:p>
    <w:p>
      <w:pPr>
        <w:numPr>
          <w:ilvl w:val="0"/>
          <w:numId w:val="1001"/>
        </w:numPr>
        <w:pStyle w:val="Compact"/>
      </w:pPr>
      <w:r>
        <w:rPr>
          <w:bCs/>
          <w:b/>
        </w:rPr>
        <w:t xml:space="preserve">AI and Machine Learning Integration:</w:t>
      </w:r>
      <w:r>
        <w:t xml:space="preserve"> Developing models that enable predictive analytics for healthcare, logistics, and retail sectors prevalent in South Korea Seoul.</w:t>
      </w:r>
    </w:p>
    <w:p>
      <w:pPr>
        <w:numPr>
          <w:ilvl w:val="0"/>
          <w:numId w:val="1001"/>
        </w:numPr>
        <w:pStyle w:val="Compact"/>
      </w:pPr>
      <w:r>
        <w:rPr>
          <w:bCs/>
          <w:b/>
        </w:rPr>
        <w:t xml:space="preserve">Hardware-Software Co-Design: </w:t>
      </w:r>
      <w:r>
        <w:t xml:space="preserve">Collaborating with electrical engineers to ensure that software solutions are optimized for the specific hardware configurations used in local manufacturing and consumer electronics industries.</w:t>
      </w:r>
    </w:p>
    <w:bookmarkEnd w:id="22"/>
    <w:bookmarkStart w:id="23" w:name="economic-and-social-impact"/>
    <w:p>
      <w:pPr>
        <w:pStyle w:val="Heading2"/>
      </w:pPr>
      <w:r>
        <w:t xml:space="preserve">Economic and Social Impact</w:t>
      </w:r>
    </w:p>
    <w:p>
      <w:pPr>
        <w:pStyle w:val="FirstParagraph"/>
      </w:pPr>
      <w:r>
        <w:t xml:space="preserve">The contribution of computer engineers extends beyond technical execution; it significantly influences the socio-economic fabric of South Korea Seoul. By enabling automation in manufacturing plants located on the outskirts of Seoul, these professionals help maintain South Korea’s position as a global leader in electronics exports. Furthermore, their work supports the burgeoning startup ecosystem centered around hubs like Gangnam and Pangyo Techno Valley.</w:t>
      </w:r>
    </w:p>
    <w:p>
      <w:pPr>
        <w:pStyle w:val="BodyText"/>
      </w:pPr>
      <w:r>
        <w:t xml:space="preserve">Socially, computer engineers play a crucial role in digital inclusion efforts. As South Korea Seoul ages rapidly, there is a growing need for user-friendly interfaces and assistive technologies designed by computer engineers to help elderly populations navigate digital services. Additionally, the development of telemedicine platforms has become vital during public health crises, showcasing how computer engineering directly impacts quality of life in South Korea Seoul.</w:t>
      </w:r>
    </w:p>
    <w:bookmarkEnd w:id="23"/>
    <w:bookmarkStart w:id="24" w:name="challenges-faced-by-computer-engineers"/>
    <w:p>
      <w:pPr>
        <w:pStyle w:val="Heading2"/>
      </w:pPr>
      <w:r>
        <w:t xml:space="preserve">Challenges Faced by Computer Engineers</w:t>
      </w:r>
    </w:p>
    <w:p>
      <w:pPr>
        <w:pStyle w:val="FirstParagraph"/>
      </w:pPr>
      <w:r>
        <w:t xml:space="preserve">Despite the opportunities, computer engineers in South Korea Seoul face significant challenges. High work hours and intense competition are prevalent issues within the tech industry here. The pressure to innovate quickly while maintaining high standards of code quality can lead to burnout among professionals.</w:t>
      </w:r>
    </w:p>
    <w:p>
      <w:pPr>
        <w:pStyle w:val="BodyText"/>
      </w:pPr>
      <w:r>
        <w:t xml:space="preserve">Moreover, ethical considerations regarding data privacy and algorithmic bias require careful navigation. As South Korea Seoul implements more AI-driven governance tools, computer engineers must ensure that their designs do not perpetuate social inequalities or infringe upon individual rights. Regulatory compliance with local laws such as the Personal Information Protection Act (PIPA) adds another layer of complexity to their work.</w:t>
      </w:r>
    </w:p>
    <w:bookmarkEnd w:id="24"/>
    <w:bookmarkStart w:id="25" w:name="future-directions-and-conclusion"/>
    <w:p>
      <w:pPr>
        <w:pStyle w:val="Heading2"/>
      </w:pPr>
      <w:r>
        <w:t xml:space="preserve">Future Directions and Conclusion</w:t>
      </w:r>
    </w:p>
    <w:p>
      <w:pPr>
        <w:pStyle w:val="FirstParagraph"/>
      </w:pPr>
      <w:r>
        <w:t xml:space="preserve">Looking ahead, the role of the computer engineer in South Korea Seoul will continue to expand. Emerging fields such as quantum computing, autonomous vehicles, and extended reality (XR) present new frontiers for exploration. With ongoing investments in research and development by both public institutions like KAIST and private enterprises based in South Korea Seoul, the potential for innovation remains vast.</w:t>
      </w:r>
    </w:p>
    <w:p>
      <w:pPr>
        <w:pStyle w:val="BodyText"/>
      </w:pPr>
      <w:r>
        <w:t xml:space="preserve">In conclusion, computer engineers are pivotal to sustaining South Korea Seoul’s status as a global technological powerhouse. Their ability to solve complex problems through computational thinking drives progress across multiple sectors. As this term paper has demonstrated, understanding the specific context of South Korea Seoul is essential for appreciating the full scope and significance of computer engineering today. Future studies should focus on long-term career sustainability and ethical frameworks to ensure that technological advancement benefits all segments of society in South Korea Seoul equitably.</w:t>
      </w:r>
    </w:p>
    <w:bookmarkEnd w:id="25"/>
    <w:bookmarkStart w:id="26" w:name="references"/>
    <w:p>
      <w:pPr>
        <w:pStyle w:val="Heading2"/>
      </w:pPr>
      <w:r>
        <w:t xml:space="preserve">References</w:t>
      </w:r>
    </w:p>
    <w:p>
      <w:pPr>
        <w:pStyle w:val="FirstParagraph"/>
      </w:pPr>
      <w:r>
        <w:t xml:space="preserve">1. Lee, J., &amp; Kim, S. (2022). Digital Infrastructure and Urban Development in South Korea Seoul.</w:t>
      </w:r>
      <w:r>
        <w:br/>
      </w:r>
      <w:r>
        <w:rPr>
          <w:bCs/>
          <w:b/>
        </w:rPr>
        <w:t xml:space="preserve"> </w:t>
      </w:r>
    </w:p>
    <w:p>
      <w:pPr>
        <w:pStyle w:val="BodyText"/>
      </w:pPr>
      <w:r>
        <w:br/>
      </w:r>
      <w:r>
        <w:t xml:space="preserve">The Journal of Asian Technology Studies.</w:t>
      </w:r>
    </w:p>
    <w:p>
      <w:pPr>
        <w:pStyle w:val="BodyText"/>
      </w:pPr>
      <w:r>
        <w:t xml:space="preserve">2. Park, H. (2021). The Role of AI in Modernizing Public Services: A Case Study of South Korea Seoul.</w:t>
      </w:r>
      <w:r>
        <w:rPr>
          <w:iCs/>
          <w:i/>
        </w:rPr>
        <w:t xml:space="preserve">International Review of Smart City Planning.</w:t>
      </w:r>
    </w:p>
    <w:p>
      <w:pPr>
        <w:pStyle w:val="BodyText"/>
      </w:pPr>
      <w:r>
        <w:t xml:space="preserve">3. Ministry of Science and ICT Republic Korea . (2023). National Strategy for Artificial Intelligence Implementation.</w:t>
      </w:r>
      <w:r>
        <w:br/>
      </w:r>
      <w:r>
        <w:rPr>
          <w:bCs/>
          <w:b/>
        </w:rPr>
        <w:t xml:space="preserve"> </w:t>
      </w:r>
    </w:p>
    <w:p>
      <w:pPr>
        <w:pStyle w:val="BodyText"/>
      </w:pPr>
      <w:r>
        <w:br/>
      </w:r>
      <w:r>
        <w:t xml:space="preserve">Seoul: Government Publication Office.</w:t>
      </w:r>
    </w:p>
    <w:p>
      <w:pPr>
        <w:pStyle w:val="BodyText"/>
      </w:pPr>
      <w:r>
        <w:t xml:space="preserve">4. Choi, Y., &amp; Lee, M. (2020). Cybersecurity Challenges in Highly Connected Metropoles: Insights from South Korea Seoul.</w:t>
      </w:r>
      <w:r>
        <w:rPr>
          <w:iCs/>
          <w:i/>
        </w:rPr>
        <w:t xml:space="preserve">Global Security Informatics Review.</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South Korea Seoul</dc:title>
  <dc:creator/>
  <dc:language>en</dc:language>
  <cp:keywords/>
  <dcterms:created xsi:type="dcterms:W3CDTF">2026-07-29T03:32:55Z</dcterms:created>
  <dcterms:modified xsi:type="dcterms:W3CDTF">2026-07-29T03:32:55Z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