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0" w:name="Xa338b0bff57d195200ce664596e5dd526c6557a"/>
    <w:p>
      <w:pPr>
        <w:pStyle w:val="Heading1"/>
      </w:pPr>
      <w:r>
        <w:rPr>
          <w:bCs/>
          <w:b/>
        </w:rPr>
        <w:t xml:space="preserve">Title:</w:t>
      </w:r>
      <w:r>
        <w:t xml:space="preserve"> </w:t>
      </w:r>
      <w:r>
        <w:t xml:space="preserve">The Strategic Importance of the Computer Engineer in the Innovation Ecosystem of Spain Barcelona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Academic Division</w:t>
      </w:r>
      <w:r>
        <w:br/>
      </w:r>
      <w:r>
        <w:rPr>
          <w:bCs/>
          <w:b/>
        </w:rPr>
        <w:t xml:space="preserve">Jurisdictional Context:</w:t>
      </w:r>
      <w:r>
        <w:t xml:space="preserve"> </w:t>
      </w:r>
      <w:r>
        <w:t xml:space="preserve">Spain Barcelona</w:t>
      </w:r>
    </w:p>
    <w:bookmarkEnd w:id="20"/>
    <w:bookmarkStart w:id="21" w:name="i.-introduction"/>
    <w:p>
      <w:pPr>
        <w:pStyle w:val="Heading1"/>
      </w:pPr>
      <w:r>
        <w:t xml:space="preserve">I. Introduction</w:t>
      </w:r>
    </w:p>
    <w:p>
      <w:pPr>
        <w:pStyle w:val="FirstParagraph"/>
      </w:pPr>
      <w:r>
        <w:t xml:space="preserve">In the contemporary global economy, technology serves as the primary engine of growth and innovation. Within this paradigm, the profession of the Computer Engineer stands as a pillar upon which modern digital infrastructure is built. This term paper aims to analyze the critical role played by every single computer engineer within specific regional contexts, with a particular focus on Spain Barcelona. The city of Spain Barcelona has emerged not merely as a tourist destination but as a burgeoning tech hub in Southern Europe. Consequently, understanding the specific contributions of the computer engineer in this region is essential for grasping the broader economic and social implications of digital transformation.</w:t>
      </w:r>
      <w:r>
        <w:br/>
      </w:r>
      <w:r>
        <w:br/>
      </w:r>
      <w:r>
        <w:t xml:space="preserve">Furthermore, it is imperative to emphasize that when we speak of "every single computer engineer," we are referring to both male and female professionals who contribute their unique skills, perspectives, and innovations. Diversity in engineering teams has been proven to enhance problem-solving capabilities and foster more inclusive technological solutions. Therefore, this analysis will explore the technical demands, the economic impact, and the societal responsibilities inherent in the profession of computer engineering within the vibrant landscape of Spain Barcelona.</w:t>
      </w:r>
    </w:p>
    <w:bookmarkEnd w:id="21"/>
    <w:bookmarkStart w:id="22" w:name="Xff3d402e67e8bec4a479c79681c14ce85acb29c"/>
    <w:p>
      <w:pPr>
        <w:pStyle w:val="Heading1"/>
      </w:pPr>
      <w:r>
        <w:t xml:space="preserve">II. The Professional Profile: Defining Every Single Computer Engineer</w:t>
      </w:r>
    </w:p>
    <w:p>
      <w:pPr>
        <w:pStyle w:val="FirstParagraph"/>
      </w:pPr>
      <w:r>
        <w:t xml:space="preserve">To understand their impact, one must first define who every single computer engineer is in this context. A computer engineer is a professional trained to design, develop, and maintain computer systems and software applications. In Spain Barcelona, the educational framework for these professionals is rigorous, often requiring degrees from accredited universities such as Universitat Politècnica de Catalunya (UPC). However, beyond formal education every single computer engineer brings a blend of theoretical knowledge and practical ingenuity.</w:t>
      </w:r>
      <w:r>
        <w:br/>
      </w:r>
      <w:r>
        <w:br/>
      </w:r>
      <w:r>
        <w:t xml:space="preserve">These professionals are not limited to coding. They are architects of digital solutions, ensuring that hardware and software interact seamlessly. In the context of Spain Barcelona, where startups and multinational corporations alike seek innovation, every single computer engineer acts as a bridge between abstract mathematical concepts and tangible user experiences. Whether working in cybersecurity, artificial intelligence, or embedded systems the role is multifaceted.</w:t>
      </w:r>
      <w:r>
        <w:br/>
      </w:r>
      <w:r>
        <w:br/>
      </w:r>
      <w:r>
        <w:t xml:space="preserve">Moreover the inclusion of every single computer engineer regardless of gender highlights a shift in the industry. Historically male-dominated fields are seeing significant changes as women enter engineering roles in Spain Barcelona. This diversity is not just a social goal but a technical necessity, as varied perspectives lead to more robust and universally applicable technological solutions.</w:t>
      </w:r>
    </w:p>
    <w:bookmarkEnd w:id="22"/>
    <w:bookmarkStart w:id="23" w:name="Xf32166aaf27dcbe1629788c93fea921a54c4d3c"/>
    <w:p>
      <w:pPr>
        <w:pStyle w:val="Heading1"/>
      </w:pPr>
      <w:r>
        <w:t xml:space="preserve">III. The Technological Landscape of Spain Barcelona</w:t>
      </w:r>
    </w:p>
    <w:p>
      <w:pPr>
        <w:pStyle w:val="FirstParagraph"/>
      </w:pPr>
      <w:r>
        <w:t xml:space="preserve">Spain Barcelona has transformed itself into one of the leading innovation centers in Europe known as "Silicon Beach." This moniker reflects the concentration of technology companies, incubators, and accelerators along its coastal areas and within its urban core. For every single computer engineer this environment offers unparalleled opportunities for collaboration and growth.</w:t>
      </w:r>
      <w:r>
        <w:br/>
      </w:r>
      <w:r>
        <w:br/>
      </w:r>
      <w:r>
        <w:t xml:space="preserve">The ecosystem in Spain Barcelona is characterized by strong public-private partnerships. Universities collaborate with industry leaders to create research centers focused on future technologies such as IoT (Internet of Things), Big Data, and sustainable energy management. In this setting every single computer engineer plays a pivotal role in translating academic research into commercial products.</w:t>
      </w:r>
      <w:r>
        <w:br/>
      </w:r>
      <w:r>
        <w:br/>
      </w:r>
      <w:r>
        <w:t xml:space="preserve">Additionally the city hosts major international technology conferences, attracting talent from around the world. This global connectivity means that every single computer engineer working in Spain Barcelona is part of an international network. They are not just local practitioners but global contributors to technological standards and innovations. The infrastructure of Spain Barcelona supports this through high-speed digital networks and smart city initiatives, providing a real-world laboratory for engineers to test their ideas.</w:t>
      </w:r>
      <w:r>
        <w:br/>
      </w:r>
      <w:r>
        <w:br/>
      </w:r>
      <w:r>
        <w:t xml:space="preserve">However challenges remain. The competition for talent is fierce both within Spain Barcelona and internationally. Every single computer engineer must continuously upskill to remain relevant in this fast-paced environment. The rapid evolution of technology demands lifelong learning a characteristic that defines the modern computer engineer in Spain Barcelona.</w:t>
      </w:r>
    </w:p>
    <w:bookmarkEnd w:id="23"/>
    <w:bookmarkStart w:id="24" w:name="iv.-economic-and-social-impact"/>
    <w:p>
      <w:pPr>
        <w:pStyle w:val="Heading1"/>
      </w:pPr>
      <w:r>
        <w:t xml:space="preserve">IV. Economic and Social Impact</w:t>
      </w:r>
    </w:p>
    <w:p>
      <w:pPr>
        <w:pStyle w:val="FirstParagraph"/>
      </w:pPr>
      <w:r>
        <w:t xml:space="preserve">The contribution of every single computer engineer extends beyond technical achievements; it has profound economic and social implications for Spain Barcelona. By developing efficient algorithms, secure networks, and user-friendly applications these professionals drive productivity across various sectors including healthcare, finance, tourism, and logistics.</w:t>
      </w:r>
      <w:r>
        <w:br/>
      </w:r>
      <w:r>
        <w:br/>
      </w:r>
      <w:r>
        <w:t xml:space="preserve">In the healthcare sector for example every single computer engineer contributes to digital health solutions that improve patient outcomes. Telemedicine platforms developed in Spain Barcelona allow for remote consultations enhancing accessibility to medical care. Similarly in finance fintech companies rely on computer engineers to create secure transaction systems fostering financial inclusion.</w:t>
      </w:r>
      <w:r>
        <w:br/>
      </w:r>
      <w:r>
        <w:br/>
      </w:r>
      <w:r>
        <w:t xml:space="preserve">Socially every single computer engineer helps bridge the digital divide by creating accessible technologies that cater to diverse populations. In Spain Barcelona initiatives aimed at digital literacy for elderly citizens or rural communities often depend on the expertise of local engineers. These efforts ensure that technological progress benefits all segments of society not just the privileged few.</w:t>
      </w:r>
      <w:r>
        <w:br/>
      </w:r>
      <w:r>
        <w:br/>
      </w:r>
      <w:r>
        <w:t xml:space="preserve">Furthermore environmental sustainability is a key concern in Spain Barcelona every single computer engineer has a role to play in developing green technologies. Smart grid management energy-efficient data centers and IoT solutions for waste management are just a few examples where engineering expertise contributes to ecological goals.</w:t>
      </w:r>
    </w:p>
    <w:bookmarkEnd w:id="24"/>
    <w:bookmarkStart w:id="25" w:name="v.-conclusion"/>
    <w:p>
      <w:pPr>
        <w:pStyle w:val="Heading1"/>
      </w:pPr>
      <w:r>
        <w:t xml:space="preserve">V. Conclusion</w:t>
      </w:r>
    </w:p>
    <w:p>
      <w:pPr>
        <w:pStyle w:val="FirstParagraph"/>
      </w:pPr>
      <w:r>
        <w:t xml:space="preserve">In conclusion the profession of computer engineering is indispensable in shaping the future of Spain Barcelona Every single computer engineer male or female serves as a catalyst for innovation driving economic growth and addressing social challenges. The unique ecosystem of Spain Barcelona provides an ideal environment for these professionals to thrive offering opportunities for collaboration research and global impact.</w:t>
      </w:r>
      <w:r>
        <w:br/>
      </w:r>
      <w:r>
        <w:br/>
      </w:r>
      <w:r>
        <w:t xml:space="preserve">As technology continues to evolve the demand for skilled computer engineers will only increase. It is therefore crucial that educational institutions in Spain Barcelona continue to promote engineering studies among all genders ensuring that every single potential talent has the opportunity to contribute. By investing in human capital through education and support systems we can ensure that every single computer engineer realizes their full potential benefiting both individuals and society at large.</w:t>
      </w:r>
      <w:r>
        <w:br/>
      </w:r>
      <w:r>
        <w:br/>
      </w:r>
      <w:r>
        <w:t xml:space="preserve">Ultimately the story of modern Spain Barcelona is written in code crafted by every single computer engineer who dedicates their intellect and passion to building a connected digital future. Their work defines not just the technological capabilities of the region but its identity as a forward-thinking global leader.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Technological Landscape of Spain Barcelona</dc:title>
  <dc:creator/>
  <dc:language>en</dc:language>
  <cp:keywords/>
  <dcterms:created xsi:type="dcterms:W3CDTF">2026-07-29T08:14:59Z</dcterms:created>
  <dcterms:modified xsi:type="dcterms:W3CDTF">2026-07-29T08:14:59Z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