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2799a356f21f01aa6ae42b4cfa1a90a49b017f"/>
    <w:p>
      <w:pPr>
        <w:pStyle w:val="Heading1"/>
      </w:pPr>
      <w:r>
        <w:t xml:space="preserve">A Term Paper on Computer Engineering in Uganda Kampala</w:t>
      </w:r>
      <w:r>
        <w:br/>
      </w:r>
      <w:r>
        <w:t xml:space="preserve">Navigating the Digital Frontier of East Africa</w:t>
      </w:r>
    </w:p>
    <w:p>
      <w:pPr>
        <w:pStyle w:val="FirstParagraph"/>
      </w:pPr>
      <w:r>
        <w:br/>
      </w:r>
      <w:r>
        <w:br/>
      </w:r>
      <w:r>
        <w:br/>
      </w:r>
      <w:r>
        <w:br/>
      </w:r>
      <w:r>
        <w:br/>
      </w:r>
      <w:r>
        <w:br/>
      </w:r>
    </w:p>
    <w:p>
      <w:pPr>
        <w:pStyle w:val="BodyText"/>
      </w:pPr>
      <w:r>
        <w:rPr>
          <w:bCs/>
          <w:b/>
        </w:rPr>
        <w:t xml:space="preserve">Student Name:</w:t>
      </w:r>
      <w:r>
        <w:t xml:space="preserve"> </w:t>
      </w:r>
      <w:r>
        <w:t xml:space="preserve">[Insert Name]&lt; br /&gt;</w:t>
      </w:r>
      <w:r>
        <w:t xml:space="preserve"> </w:t>
      </w:r>
      <w:r>
        <w:rPr>
          <w:bCs/>
          <w:b/>
        </w:rPr>
        <w:t xml:space="preserve">Institution:</w:t>
      </w:r>
      <w:r>
        <w:t xml:space="preserve"> </w:t>
      </w:r>
      <w:r>
        <w:t xml:space="preserve">[Insert University/College]&lt; br/&gt;</w:t>
      </w:r>
      <w:r>
        <w:t xml:space="preserve"> </w:t>
      </w:r>
      <w:r>
        <w:rPr>
          <w:bCs/>
          <w:b/>
        </w:rPr>
        <w:t xml:space="preserve">Date:</w:t>
      </w:r>
      <w:r>
        <w:t xml:space="preserve"> </w:t>
      </w:r>
      <w:r>
        <w:t xml:space="preserve">October 2023</w:t>
      </w:r>
      <w:r>
        <w:br/>
      </w:r>
      <w:r>
        <w:rPr>
          <w:iCs/>
          <w:i/>
        </w:rPr>
        <w:t xml:space="preserve">A Comprehensive Analysis of the Role, Challenges, and Opportunities for Computer Engineers in Uganda Kampala</w:t>
      </w:r>
    </w:p>
    <w:bookmarkEnd w:id="20"/>
    <w:bookmarkStart w:id="21" w:name="abstract"/>
    <w:p>
      <w:pPr>
        <w:pStyle w:val="Heading2"/>
      </w:pPr>
      <w:r>
        <w:t xml:space="preserve">Abstract</w:t>
      </w:r>
    </w:p>
    <w:p>
      <w:pPr>
        <w:pStyle w:val="FirstParagraph"/>
      </w:pPr>
      <w:r>
        <w:t xml:space="preserve">This term paper explores the critical role of the computer engineer within the specific socio-economic and technological context of Uganda Kampala. As Uganda Kampala emerges as a burgeoning tech hub in East Africa, the demand for skilled computer engineers has skyrocketed. This document delineates the core competencies required by modern computer engineers, analyzes the current infrastructure landscape in Uganda Kampala, and evaluates both the challenges faced by professionals in this sector and the immense opportunities for innovation. The paper argues that computer engineering is not merely a technical discipline but a pivotal driver for economic development, digital inclusion, and social transformation in Uganda Kampala.</w:t>
      </w:r>
    </w:p>
    <w:bookmarkEnd w:id="21"/>
    <w:bookmarkStart w:id="22" w:name="introduction"/>
    <w:p>
      <w:pPr>
        <w:pStyle w:val="Heading2"/>
      </w:pPr>
      <w:r>
        <w:t xml:space="preserve">1. Introduction</w:t>
      </w:r>
    </w:p>
    <w:p>
      <w:pPr>
        <w:pStyle w:val="FirstParagraph"/>
      </w:pPr>
      <w:r>
        <w:t xml:space="preserve">The 21st century has been defined by the rapid acceleration of digital technologies, with computer engineering standing at the forefront of this revolution. In many developed nations, computer engineers are integral to maintaining existing infrastructures and pushing technological boundaries. However, in emerging economies like Uganda Kampala, the role transcends maintenance and development; it is about building foundations for a digital future. Uganda Kampala, as the capital city and economic heartbeat of Uganda, serves as the primary node for this technological transition.</w:t>
      </w:r>
    </w:p>
    <w:p>
      <w:pPr>
        <w:pStyle w:val="BodyText"/>
      </w:pPr>
      <w:r>
        <w:t xml:space="preserve">This term paper aims to provide a comprehensive overview of what it means to be a computer engineer in this specific geographic and cultural setting. It examines how global trends intersect with local realities in Uganda Kampala, addressing issues such as power stability, internet connectivity, software localization, and hardware accessibility. By focusing on Uganda Kampala, we gain insight into the unique pressures and creative solutions that define the practice of computer engineering in developing urban centers.</w:t>
      </w:r>
    </w:p>
    <w:bookmarkEnd w:id="22"/>
    <w:bookmarkStart w:id="23" w:name="the-role-of-the-computer-engineer"/>
    <w:p>
      <w:pPr>
        <w:pStyle w:val="Heading2"/>
      </w:pPr>
      <w:r>
        <w:t xml:space="preserve">2. The Role of the Computer Engineer</w:t>
      </w:r>
    </w:p>
    <w:p>
      <w:pPr>
        <w:pStyle w:val="FirstParagraph"/>
      </w:pPr>
      <w:r>
        <w:t xml:space="preserve">A computer engineer is a professional who applies principles of electronics, physics, and mathematics to design and develop computer systems and their components. Unlike software engineers who focus primarily on code, or electrical engineers who may focus on general circuits, computer engineers sit at the intersection of hardware and software. In Uganda Kampala, this distinction is vital because the need is often for integrated solutions that work robustly despite resource constraints.</w:t>
      </w:r>
    </w:p>
    <w:p>
      <w:pPr>
        <w:pStyle w:val="BodyText"/>
      </w:pPr>
      <w:r>
        <w:t xml:space="preserve">In the context of Uganda Kampala, computer engineers are responsible for designing embedded systems for agricultural monitoring networks in surrounding districts, developing mobile-first applications tailored to low-bandwidth environments common in parts of Uganda Kampala, and maintaining the telecommunications infrastructure that connects citizens. They are also key players in fintech solutions, which have become ubiquitous in Uganda Kampala following the widespread adoption of mobile money platforms like MTN Mobile Money and Airtel Money.</w:t>
      </w:r>
    </w:p>
    <w:bookmarkEnd w:id="23"/>
    <w:bookmarkStart w:id="26" w:name="X2b4c18fe5ee6d273fcdcccb9b3b738e44d7f1e9"/>
    <w:p>
      <w:pPr>
        <w:pStyle w:val="Heading2"/>
      </w:pPr>
      <w:r>
        <w:t xml:space="preserve">3. The Technological Landscape of Uganda Kampala</w:t>
      </w:r>
    </w:p>
    <w:p>
      <w:pPr>
        <w:pStyle w:val="FirstParagraph"/>
      </w:pPr>
      <w:r>
        <w:t xml:space="preserve">To understand the work of a computer engineer in Uganda Kampala, one must first understand the environment. Uganda Kampala is experiencing an urbanization boom, with a significant portion of its population being young and digitally eager. The government’s "Uganda Vision 2040" emphasizes digital transformation as a key pillar for middle-income status.</w:t>
      </w:r>
    </w:p>
    <w:bookmarkStart w:id="24" w:name="infrastructure-and-connectivity"/>
    <w:p>
      <w:pPr>
        <w:pStyle w:val="Heading3"/>
      </w:pPr>
      <w:r>
        <w:t xml:space="preserve">3.1 Infrastructure and Connectivity</w:t>
      </w:r>
    </w:p>
    <w:p>
      <w:pPr>
        <w:pStyle w:val="FirstParagraph"/>
      </w:pPr>
      <w:r>
        <w:t xml:space="preserve">In Uganda Kampala, fiber optic networks have expanded significantly, connecting major business districts such as Kololo, Nakasero, and Ntinda. However, the "last mile" connectivity remains a challenge. Computer engineers in Uganda Kampala often work on optimizing data transmission efficiency to ensure that services remain affordable for the average citizen.</w:t>
      </w:r>
    </w:p>
    <w:bookmarkEnd w:id="24"/>
    <w:bookmarkStart w:id="25" w:name="the-startup-ecosystem"/>
    <w:p>
      <w:pPr>
        <w:pStyle w:val="Heading3"/>
      </w:pPr>
      <w:r>
        <w:t xml:space="preserve">3.2 The Startup Ecosystem</w:t>
      </w:r>
    </w:p>
    <w:p>
      <w:pPr>
        <w:pStyle w:val="FirstParagraph"/>
      </w:pPr>
      <w:r>
        <w:t xml:space="preserve">Kampala is home to several innovation hubs, including Norrsken House and iHub. These spaces foster collaboration between computer engineers, designers, and entrepreneurs. Here, the focus is often on solving local problems—such as traffic congestion in Kampala's busy streets or optimizing supply chains for smallholder farmers near the city limits.</w:t>
      </w:r>
    </w:p>
    <w:bookmarkEnd w:id="25"/>
    <w:bookmarkEnd w:id="26"/>
    <w:bookmarkStart w:id="30" w:name="Xcdb6cf2d429bbbbc056c1de368ef9ec3c6d8aec"/>
    <w:p>
      <w:pPr>
        <w:pStyle w:val="Heading2"/>
      </w:pPr>
      <w:r>
        <w:t xml:space="preserve">4. Challenges Facing Computer Engineers in Uganda Kampala</w:t>
      </w:r>
    </w:p>
    <w:p>
      <w:pPr>
        <w:pStyle w:val="FirstParagraph"/>
      </w:pPr>
      <w:r>
        <w:t xml:space="preserve">Despite the progress, computer engineers operating in Uganda Kampala face distinct hurdles that differ markedly from their counterparts in Europe or North America.</w:t>
      </w:r>
    </w:p>
    <w:bookmarkStart w:id="27" w:name="power-instability"/>
    <w:p>
      <w:pPr>
        <w:pStyle w:val="Heading3"/>
      </w:pPr>
      <w:r>
        <w:t xml:space="preserve">4.1 Power Instability</w:t>
      </w:r>
    </w:p>
    <w:p>
      <w:pPr>
        <w:pStyle w:val="FirstParagraph"/>
      </w:pPr>
      <w:r>
        <w:t xml:space="preserve">Energetic supply interruptions can occur, albeit less frequently than in the past. Computer engineers must design systems with redundancy and power-saving features to ensure continuity of service. This includes designing solar-powered IoT devices for remote monitoring applications.</w:t>
      </w:r>
    </w:p>
    <w:bookmarkEnd w:id="27"/>
    <w:bookmarkStart w:id="28" w:name="cost-of-hardware"/>
    <w:p>
      <w:pPr>
        <w:pStyle w:val="Heading3"/>
      </w:pPr>
      <w:r>
        <w:t xml:space="preserve">4.2 Cost of Hardware</w:t>
      </w:r>
    </w:p>
    <w:p>
      <w:pPr>
        <w:pStyle w:val="FirstParagraph"/>
      </w:pPr>
      <w:r>
        <w:t xml:space="preserve">The importation taxes on electronic components and finished hardware are high in Uganda Kampala, making prototyping expensive. Computer engineers must be resourceful, often relying on open-source hardware solutions or repairing existing equipment rather than replacing it.</w:t>
      </w:r>
    </w:p>
    <w:bookmarkEnd w:id="28"/>
    <w:bookmarkStart w:id="29" w:name="brain-drain"/>
    <w:p>
      <w:pPr>
        <w:pStyle w:val="Heading3"/>
      </w:pPr>
      <w:r>
        <w:t xml:space="preserve">4.3 Brain Drain</w:t>
      </w:r>
    </w:p>
    <w:p>
      <w:pPr>
        <w:pStyle w:val="FirstParagraph"/>
      </w:pPr>
      <w:r>
        <w:t xml:space="preserve">A significant challenge is the migration of skilled computer engineers to other countries with higher salaries and better infrastructure. Retaining talent in Uganda Kampala requires creating an environment where innovation is rewarded and career growth opportunities are visible.</w:t>
      </w:r>
    </w:p>
    <w:bookmarkEnd w:id="29"/>
    <w:bookmarkEnd w:id="30"/>
    <w:bookmarkStart w:id="34" w:name="opportunities-for-growth-and-innovation"/>
    <w:p>
      <w:pPr>
        <w:pStyle w:val="Heading2"/>
      </w:pPr>
      <w:r>
        <w:t xml:space="preserve">5. Opportunities for Growth and Innovation</w:t>
      </w:r>
    </w:p>
    <w:p>
      <w:pPr>
        <w:pStyle w:val="FirstParagraph"/>
      </w:pPr>
      <w:r>
        <w:t xml:space="preserve">The challenges in Uganda Kampala also present unique opportunities for computer engineers who possess the creativity to adapt global technologies to local needs.</w:t>
      </w:r>
    </w:p>
    <w:bookmarkStart w:id="31" w:name="fintech-and-mobile-money-security"/>
    <w:p>
      <w:pPr>
        <w:pStyle w:val="Heading3"/>
      </w:pPr>
      <w:r>
        <w:t xml:space="preserve">5.1 FinTech and Mobile Money Security</w:t>
      </w:r>
    </w:p>
    <w:p>
      <w:pPr>
        <w:pStyle w:val="FirstParagraph"/>
      </w:pPr>
      <w:r>
        <w:t xml:space="preserve">As financial transactions move predominantly to digital platforms in Uganda Kampala, there is a huge demand for cybersecurity experts and secure system architects. Computer engineers are needed to build robust authentication systems that protect users from fraud.</w:t>
      </w:r>
    </w:p>
    <w:bookmarkEnd w:id="31"/>
    <w:bookmarkStart w:id="32" w:name="health-tech-e-health"/>
    <w:p>
      <w:pPr>
        <w:pStyle w:val="Heading3"/>
      </w:pPr>
      <w:r>
        <w:t xml:space="preserve">5.2 Health-Tech (E-Health)</w:t>
      </w:r>
    </w:p>
    <w:p>
      <w:pPr>
        <w:pStyle w:val="FirstParagraph"/>
      </w:pPr>
      <w:r>
        <w:t xml:space="preserve">The Ministry of Health in Uganda Kampala is increasingly adopting digital records and telemedicine platforms. Computer engineers can develop user-friendly interfaces for health workers in rural areas who may have limited training, ensuring that technology aids rather than hinders healthcare delivery.</w:t>
      </w:r>
    </w:p>
    <w:bookmarkEnd w:id="32"/>
    <w:bookmarkStart w:id="33" w:name="education-technology"/>
    <w:p>
      <w:pPr>
        <w:pStyle w:val="Heading3"/>
      </w:pPr>
      <w:r>
        <w:t xml:space="preserve">5.3 Education Technology</w:t>
      </w:r>
    </w:p>
    <w:p>
      <w:pPr>
        <w:pStyle w:val="FirstParagraph"/>
      </w:pPr>
      <w:r>
        <w:t xml:space="preserve">To bridge the educational gap, computer engineers in Uganda Kampala are developing offline learning platforms and interactive content that can run on low-cost smartphones. This democratizes access to quality education, a key priority for the nation.</w:t>
      </w:r>
    </w:p>
    <w:bookmarkEnd w:id="33"/>
    <w:bookmarkEnd w:id="34"/>
    <w:bookmarkStart w:id="35" w:name="X33c6fe1fb16ca2a1f584b00cef339836d5ade93"/>
    <w:p>
      <w:pPr>
        <w:pStyle w:val="Heading2"/>
      </w:pPr>
      <w:r>
        <w:t xml:space="preserve">6. Educational Pathways and Skill Requirements</w:t>
      </w:r>
    </w:p>
    <w:p>
      <w:pPr>
        <w:pStyle w:val="FirstParagraph"/>
      </w:pPr>
      <w:r>
        <w:t xml:space="preserve">Becoming a computer engineer in Uganda Kampala typically requires obtaining a Bachelor’s degree in Computer Engineering, Electrical Engineering with a specialization in computing, or Software Systems Development from recognized universities such as Makerere University or Kyambogo University. However, due to the fast-paced nature of technology, continuous professional development is essential.</w:t>
      </w:r>
    </w:p>
    <w:p>
      <w:pPr>
        <w:pStyle w:val="BodyText"/>
      </w:pPr>
      <w:r>
        <w:t xml:space="preserve">Skills required include proficiency in programming languages such as Python and Java knowledge of embedded systems (Arduino/Raspberry Pi), cloud computing fundamentals, and strong problem-solving abilities. Soft skills like adaptability and cultural sensitivity are equally important when working on projects that impact diverse communities within Uganda Kampala.</w:t>
      </w:r>
    </w:p>
    <w:bookmarkEnd w:id="35"/>
    <w:bookmarkStart w:id="36" w:name="conclusion"/>
    <w:p>
      <w:pPr>
        <w:pStyle w:val="Heading2"/>
      </w:pPr>
      <w:r>
        <w:t xml:space="preserve">7. Conclusion</w:t>
      </w:r>
    </w:p>
    <w:p>
      <w:pPr>
        <w:pStyle w:val="FirstParagraph"/>
      </w:pPr>
      <w:r>
        <w:t xml:space="preserve">In conclusion, the role of the computer engineer in Uganda Kampala is dynamic, challenging, and profoundly impactful. It requires a blend of technical expertise and contextual awareness to navigate the infrastructural realities while seizing opportunities for innovation. As Uganda Kampala continues its journey towards becoming a digital hub in East Africa, computer engineers will be instrumental in shaping this future.</w:t>
      </w:r>
    </w:p>
    <w:p>
      <w:pPr>
        <w:pStyle w:val="BodyText"/>
      </w:pPr>
      <w:r>
        <w:t xml:space="preserve">They are not just builders of machines and code; they are architects of social change, economic growth, and educational advancement. The term paper underscores that while obstacles such as cost and infrastructure exist, the ingenuity of computer engineers in Uganda Kampala ensures that technology remains accessible, relevant, and transformative for all citizens.</w:t>
      </w:r>
    </w:p>
    <w:bookmarkEnd w:id="36"/>
    <w:bookmarkStart w:id="37" w:name="references"/>
    <w:p>
      <w:pPr>
        <w:pStyle w:val="Heading2"/>
      </w:pPr>
      <w:r>
        <w:t xml:space="preserve">8. References</w:t>
      </w:r>
    </w:p>
    <w:p>
      <w:pPr>
        <w:numPr>
          <w:ilvl w:val="0"/>
          <w:numId w:val="1001"/>
        </w:numPr>
        <w:pStyle w:val="Compact"/>
      </w:pPr>
      <w:r>
        <w:t xml:space="preserve">Kampala Capital City Authority (KCCA). (2023). *Annual Development Plan: Digital Infrastructure*. Kampala, Uganda.</w:t>
      </w:r>
    </w:p>
    <w:p>
      <w:pPr>
        <w:numPr>
          <w:ilvl w:val="0"/>
          <w:numId w:val="1001"/>
        </w:numPr>
        <w:pStyle w:val="Compact"/>
      </w:pPr>
      <w:r>
        <w:t xml:space="preserve">National Information Technology Authority-Uganda (NITA-U). (2023). *National ICT Masterplan 2018-2030 Status Report*. Kampala.</w:t>
      </w:r>
    </w:p>
    <w:p>
      <w:pPr>
        <w:numPr>
          <w:ilvl w:val="0"/>
          <w:numId w:val="1001"/>
        </w:numPr>
        <w:pStyle w:val="Compact"/>
      </w:pPr>
      <w:r>
        <w:t xml:space="preserve">Makineni, D. &amp; Nalwoga, J. (2021). "Mobile Money Adoption in Rural Uganda." *Journal of African Business*, 18(3), 45-67.</w:t>
      </w:r>
    </w:p>
    <w:p>
      <w:pPr>
        <w:numPr>
          <w:ilvl w:val="0"/>
          <w:numId w:val="1001"/>
        </w:numPr>
        <w:pStyle w:val="Compact"/>
      </w:pPr>
      <w:r>
        <w:t xml:space="preserve">Ryan, M. (2022). *Engineering Solutions for Developing Economies*. Cambridge University Press.</w:t>
      </w:r>
    </w:p>
    <w:p>
      <w:pPr>
        <w:numPr>
          <w:ilvl w:val="0"/>
          <w:numId w:val="1001"/>
        </w:numPr>
        <w:pStyle w:val="Compact"/>
      </w:pPr>
      <w:r>
        <w:t xml:space="preserve">The World Bank. (2023). *Uganda Digital Economy Diagnostic Report*. Washington, DC: World Bank Group.</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2026-07-29T10:01:45Z</dcterms:created>
  <dcterms:modified xsi:type="dcterms:W3CDTF">2026-07-29T10:01:45Z</dcterms:modified>
</cp:coreProperties>
</file>

<file path=docProps/custom.xml><?xml version="1.0" encoding="utf-8"?>
<Properties xmlns="http://schemas.openxmlformats.org/officeDocument/2006/custom-properties" xmlns:vt="http://schemas.openxmlformats.org/officeDocument/2006/docPropsVTypes"/>
</file>