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Ghana</w:t>
      </w:r>
      <w:r>
        <w:t xml:space="preserve"> </w:t>
      </w:r>
      <w:r>
        <w:t xml:space="preserve">Accra</w:t>
      </w:r>
    </w:p>
    <w:bookmarkStart w:id="25" w:name="term-paper"/>
    <w:p>
      <w:pPr>
        <w:pStyle w:val="Heading1"/>
      </w:pPr>
      <w:r>
        <w:t xml:space="preserve">Term Paper</w:t>
      </w:r>
    </w:p>
    <w:bookmarkStart w:id="24" w:name="Xc151e5e3b93c32cd681c1fb2b581bdd7f918932"/>
    <w:p>
      <w:pPr>
        <w:pStyle w:val="Heading2"/>
      </w:pPr>
      <w:r>
        <w:t xml:space="preserve">The Role, Challenges, and Strategic Imperatives of a Curriculum Developer in Ghana Accra</w:t>
      </w:r>
    </w:p>
    <w:p>
      <w:pPr>
        <w:pStyle w:val="FirstParagraph"/>
      </w:pPr>
      <w:r>
        <w:rPr>
          <w:iCs/>
          <w:i/>
          <w:bCs/>
          <w:b/>
        </w:rPr>
        <w:t xml:space="preserve">Note:</w:t>
      </w:r>
      <w:r>
        <w:t xml:space="preserve">This document serves as the formal Term Paper regarding the specialized role of a Curriculum Developer. It specifically analyzes the educational landscape within Ghana Accra, exploring how academic standards, cultural relevance, and technological integration define modern instructional design in this vibrant metropolitan hub.</w:t>
      </w:r>
    </w:p>
    <w:p>
      <w:pPr>
        <w:pStyle w:val="BodyText"/>
      </w:pPr>
      <w:r>
        <w:rPr>
          <w:bCs/>
          <w:b/>
        </w:rPr>
        <w:t xml:space="preserve">Introduction</w:t>
      </w:r>
    </w:p>
    <w:p>
      <w:pPr>
        <w:pStyle w:val="BodyText"/>
      </w:pPr>
      <w:r>
        <w:t xml:space="preserve">The educational framework of any nation is only as robust as its curricular foundation. In the context of rapid urbanization and digital transformation, the role of a Curriculum Developer has evolved from a mere administrative task to a strategic pedagogical necessity. This Term Paper focuses extensively on Ghana Accra, a city that serves as the economic and political heartbeat of Ghana. Within this dynamic environment, understanding the specific responsibilities, challenges, and opportunities faced by a Curriculum Developer is critical for ensuring that educational outcomes meet both national goals and global standards.</w:t>
      </w:r>
    </w:p>
    <w:p>
      <w:pPr>
        <w:pStyle w:val="BodyText"/>
      </w:pPr>
      <w:r>
        <w:t xml:space="preserve">Ghana Accra represents a unique intersection of traditional values and modern innovation. The city hosts some of the most prestigious universities in West Africa, as well as a growing sector of private international schools. Consequently, the demand for skilled Curriculum Developers in Ghana Accra is higher than ever. These professionals are not just designers of lesson plans; they are architects of cognitive development who must navigate complex socio-economic realities.</w:t>
      </w:r>
    </w:p>
    <w:p>
      <w:pPr>
        <w:pStyle w:val="BodyText"/>
      </w:pPr>
      <w:r>
        <w:rPr>
          <w:bCs/>
          <w:b/>
        </w:rPr>
        <w:t xml:space="preserve">The Evolving Role of the Curriculum Developer</w:t>
      </w:r>
    </w:p>
    <w:p>
      <w:pPr>
        <w:pStyle w:val="BodyText"/>
      </w:pPr>
      <w:r>
        <w:t xml:space="preserve">A Curriculum Developer is fundamentally responsible for creating, implementing, and evaluating educational programs. However, in Ghana Accra, this role carries additional weight due to the diverse demographic makeup of the student population. The developer must balance the rigorous requirements set by the National Council for Curriculum and Assessment (NaCCA) with local contextual needs.</w:t>
      </w:r>
    </w:p>
    <w:p>
      <w:pPr>
        <w:pStyle w:val="BodyText"/>
      </w:pPr>
      <w:r>
        <w:t xml:space="preserve">Firstly, a Curriculum Developer must ensure alignment with Ghana’s national educational policies. This involves translating broad governmental goals into actionable learning outcomes for schools ranging from basic education to tertiary institutions. In Accra, where private and public sectors often operate in parallel but distinct ecosystems, the developer acts as a bridge, ensuring that quality is maintained across different types of institutions.</w:t>
      </w:r>
    </w:p>
    <w:p>
      <w:pPr>
        <w:pStyle w:val="BodyText"/>
      </w:pPr>
      <w:r>
        <w:t xml:space="preserve">Secondly, cultural relevance is paramount. A Curriculum Developer working in Ghana Accra must integrate local history, language (such as Ga and Akan), and social values into the broader academic curriculum. This ensures that students see themselves reflected in their education, fostering a sense of identity and belonging while preparing them for global competitiveness.</w:t>
      </w:r>
    </w:p>
    <w:p>
      <w:pPr>
        <w:pStyle w:val="BodyText"/>
      </w:pPr>
      <w:r>
        <w:rPr>
          <w:bCs/>
          <w:b/>
        </w:rPr>
        <w:t xml:space="preserve">Challenges Facing Curriculum Development in Ghana Accra</w:t>
      </w:r>
    </w:p>
    <w:p>
      <w:pPr>
        <w:pStyle w:val="BodyText"/>
      </w:pPr>
      <w:r>
        <w:t xml:space="preserve">The landscape of education in Ghana Accra presents several distinct challenges that a Curriculum Developer must address. The first major challenge is the digital divide. While Accra is increasingly becoming a tech hub, there remains significant disparity in access to technology between elite private schools and under-resourced public schools.</w:t>
      </w:r>
    </w:p>
    <w:p>
      <w:pPr>
        <w:numPr>
          <w:ilvl w:val="0"/>
          <w:numId w:val="1001"/>
        </w:numPr>
        <w:pStyle w:val="Compact"/>
      </w:pPr>
      <w:r>
        <w:rPr>
          <w:bCs/>
          <w:b/>
        </w:rPr>
        <w:t xml:space="preserve">Inequality in Resources:</w:t>
      </w:r>
      <w:r>
        <w:t xml:space="preserve">A Curriculum Developer must design flexible curricula that can be taught effectively whether the classroom has high-speed internet and smartboards or only basic chalkboards. This requires a focus on core competencies rather than technology-dependent content, ensuring equity in learning outcomes.</w:t>
      </w:r>
    </w:p>
    <w:p>
      <w:pPr>
        <w:numPr>
          <w:ilvl w:val="0"/>
          <w:numId w:val="1001"/>
        </w:numPr>
        <w:pStyle w:val="Compact"/>
      </w:pPr>
      <w:r>
        <w:rPr>
          <w:bCs/>
          <w:b/>
        </w:rPr>
        <w:t xml:space="preserve">Rapid Technological Change:</w:t>
      </w:r>
      <w:r>
        <w:t xml:space="preserve">The job market in Ghana Accra is shifting towards service-oriented and tech-driven industries. Curricula must be updated rapidly to include digital literacy, coding basics, and critical thinking skills. The Curriculum Developer faces the challenge of keeping content current without overwhelming students or teachers with constant changes.</w:t>
      </w:r>
    </w:p>
    <w:p>
      <w:pPr>
        <w:numPr>
          <w:ilvl w:val="0"/>
          <w:numId w:val="1001"/>
        </w:numPr>
        <w:pStyle w:val="Compact"/>
      </w:pPr>
      <w:r>
        <w:rPr>
          <w:bCs/>
          <w:b/>
        </w:rPr>
        <w:t xml:space="preserve">Teacher Training Gaps:</w:t>
      </w:r>
      <w:r>
        <w:t xml:space="preserve">A well-designed curriculum is useless if teachers are not equipped to deliver it. In Ghana Accra, there is often a gap between what the curriculum demands and what teachers are trained to teach. Developers must collaborate closely with teacher training institutes in Accra to ensure that professional development programs align with new curricular frameworks.</w:t>
      </w:r>
    </w:p>
    <w:p>
      <w:pPr>
        <w:pStyle w:val="FirstParagraph"/>
      </w:pPr>
      <w:r>
        <w:rPr>
          <w:bCs/>
          <w:b/>
        </w:rPr>
        <w:t xml:space="preserve">Strategic Imperatives for Modern Curriculum Development</w:t>
      </w:r>
    </w:p>
    <w:p>
      <w:pPr>
        <w:pStyle w:val="BodyText"/>
      </w:pPr>
      <w:r>
        <w:t xml:space="preserve">To address these challenges, a Curriculum Developer in Ghana Accra must adopt a strategic, multi-faceted approach. This section outlines the key pillars required for successful curriculum design.</w:t>
      </w:r>
    </w:p>
    <w:bookmarkStart w:id="20" w:name="X35169faca8992e113455092550cdb00d48a49de"/>
    <w:p>
      <w:pPr>
        <w:pStyle w:val="Heading3"/>
      </w:pPr>
      <w:r>
        <w:t xml:space="preserve">1. Integration of STEM and Vocational Skills</w:t>
      </w:r>
    </w:p>
    <w:p>
      <w:pPr>
        <w:pStyle w:val="FirstParagraph"/>
      </w:pPr>
      <w:r>
        <w:t xml:space="preserve">Ghana’s economic future relies heavily on diversification beyond raw materials. Therefore, a Curriculum Developer must prioritize Science, Technology, Engineering, and Mathematics (STEM) education. Furthermore, integrating vocational skills is essential to address youth unemployment. The curriculum should not be purely academic but should also provide practical skills that are immediately applicable in the Accra job market.</w:t>
      </w:r>
    </w:p>
    <w:bookmarkEnd w:id="20"/>
    <w:bookmarkStart w:id="21" w:name="community-and-stakeholder-engagement"/>
    <w:p>
      <w:pPr>
        <w:pStyle w:val="Heading3"/>
      </w:pPr>
      <w:r>
        <w:t xml:space="preserve">2. Community and Stakeholder Engagement</w:t>
      </w:r>
    </w:p>
    <w:p>
      <w:pPr>
        <w:pStyle w:val="FirstParagraph"/>
      </w:pPr>
      <w:r>
        <w:t xml:space="preserve">Effective curriculum development cannot happen in a vacuum. A Curriculum Developer must engage with parents, community leaders, industry experts, and government officials in Ghana Accra. This stakeholder engagement ensures that the curriculum remains relevant to societal needs. For instance, consulting with local industries can help tailor business studies curricula to meet actual market demands.</w:t>
      </w:r>
    </w:p>
    <w:bookmarkEnd w:id="21"/>
    <w:bookmarkStart w:id="22" w:name="assessment-reform"/>
    <w:p>
      <w:pPr>
        <w:pStyle w:val="Heading3"/>
      </w:pPr>
      <w:r>
        <w:t xml:space="preserve">3. Assessment Reform</w:t>
      </w:r>
    </w:p>
    <w:p>
      <w:pPr>
        <w:pStyle w:val="FirstParagraph"/>
      </w:pPr>
      <w:r>
        <w:t xml:space="preserve">Traditional rote memorization is increasingly being phased out in favor of competency-based assessment. A Curriculum Developer must design assessment tools that measure critical thinking, problem-solving, and creativity rather than just factual recall. This shift is crucial for developing the innovative mindset needed to drive Ghana’s development.</w:t>
      </w:r>
    </w:p>
    <w:bookmarkEnd w:id="22"/>
    <w:bookmarkStart w:id="23" w:name="inclusive-education"/>
    <w:p>
      <w:pPr>
        <w:pStyle w:val="Heading3"/>
      </w:pPr>
      <w:r>
        <w:t xml:space="preserve">4. Inclusive Education</w:t>
      </w:r>
    </w:p>
    <w:p>
      <w:pPr>
        <w:pStyle w:val="FirstParagraph"/>
      </w:pPr>
      <w:r>
        <w:t xml:space="preserve">Inclusivity is a global standard that Ghana Accra is increasingly adopting. Curriculum Developers must ensure that materials are accessible to students with diverse learning abilities, including those with disabilities. This involves creating differentiated instruction strategies and inclusive resources that cater to various learning styles.</w:t>
      </w:r>
    </w:p>
    <w:p>
      <w:pPr>
        <w:pStyle w:val="BodyText"/>
      </w:pPr>
      <w:r>
        <w:rPr>
          <w:bCs/>
          <w:b/>
        </w:rPr>
        <w:t xml:space="preserve">The Impact of the Curriculum Developer on Educational Outcomes</w:t>
      </w:r>
    </w:p>
    <w:p>
      <w:pPr>
        <w:pStyle w:val="BodyText"/>
      </w:pPr>
      <w:r>
        <w:t xml:space="preserve">The impact of a skilled Curriculum Developer in Ghana Accra is measurable in several ways. Firstly, it leads to improved student engagement. When content is culturally relevant and practically applicable, students are more motivated to learn. Secondly, it enhances teacher efficacy. Clear curricular guidelines supported by adequate resources empower teachers to deliver high-quality instruction.</w:t>
      </w:r>
    </w:p>
    <w:p>
      <w:pPr>
        <w:pStyle w:val="BodyText"/>
      </w:pPr>
      <w:r>
        <w:t xml:space="preserve">Furthermore, robust curriculum development contributes to national stability and progress. By fostering a generation of critical thinkers and skilled workers, the Curriculum Developer indirectly supports Ghana’s economic growth and social cohesion. In Accra, where population density is high and competition for resources is intense, education serves as the great equalizer. The Curriculum Developer holds the keys to unlocking this potential.</w:t>
      </w:r>
    </w:p>
    <w:p>
      <w:pPr>
        <w:pStyle w:val="BodyText"/>
      </w:pPr>
      <w:r>
        <w:rPr>
          <w:bCs/>
          <w:b/>
        </w:rPr>
        <w:t xml:space="preserve">Conclusion</w:t>
      </w:r>
    </w:p>
    <w:p>
      <w:pPr>
        <w:pStyle w:val="BodyText"/>
      </w:pPr>
      <w:r>
        <w:t xml:space="preserve">In conclusion, the role of a Curriculum Developer in Ghana Accra is multifaceted and vital. It requires a deep understanding of national policies, local cultural nuances, and global educational trends. The challenges are significant, ranging from resource inequality to rapid technological change. However, by adopting strategic approaches that emphasize STEM integration, stakeholder engagement assessment reform, and inclusivity these developers can shape an education system that is both equitable and excellent.</w:t>
      </w:r>
    </w:p>
    <w:p>
      <w:pPr>
        <w:pStyle w:val="BodyText"/>
      </w:pPr>
      <w:r>
        <w:t xml:space="preserve">For Ghana Accra to thrive in the 21st century it must invest heavily in the expertise of Curriculum Developers. These professionals are not merely writers of textbooks; they are visionaries who design the intellectual infrastructure of the future. As this Term Paper has demonstrated, their work is foundational to achieving educational excellence and national development goals.</w:t>
      </w:r>
    </w:p>
    <w:p>
      <w:pPr>
        <w:pStyle w:val="BodyText"/>
      </w:pPr>
      <w:r>
        <w:rPr>
          <w:bCs/>
          <w:b/>
        </w:rPr>
        <w:t xml:space="preserve">References</w:t>
      </w:r>
    </w:p>
    <w:p>
      <w:pPr>
        <w:numPr>
          <w:ilvl w:val="0"/>
          <w:numId w:val="1002"/>
        </w:numPr>
        <w:pStyle w:val="Compact"/>
      </w:pPr>
      <w:r>
        <w:t xml:space="preserve">National Council for Curriculum and Assessment (NaCCA). (2023). *Curriculum Frameworks for Basic Education in Ghana*.</w:t>
      </w:r>
    </w:p>
    <w:p>
      <w:pPr>
        <w:numPr>
          <w:ilvl w:val="0"/>
          <w:numId w:val="1002"/>
        </w:numPr>
        <w:pStyle w:val="Compact"/>
      </w:pPr>
      <w:r>
        <w:t xml:space="preserve">Ghana Education Service. (2022). *Strategic Plan for Educational Development in Urban Centers*. Accra: GES Publishing.</w:t>
      </w:r>
    </w:p>
    <w:p>
      <w:pPr>
        <w:numPr>
          <w:ilvl w:val="0"/>
          <w:numId w:val="1002"/>
        </w:numPr>
        <w:pStyle w:val="Compact"/>
      </w:pPr>
      <w:r>
        <w:t xml:space="preserve">African Union. (2018). *Agenda 2063: The Africa We Want*. Addis Ababa: AU Commission.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Curriculum Developer in Ghana Accra</dc:title>
  <dc:creator/>
  <dc:language>en</dc:language>
  <cp:keywords/>
  <dcterms:created xsi:type="dcterms:W3CDTF">2026-07-29T04:59:36Z</dcterms:created>
  <dcterms:modified xsi:type="dcterms:W3CDTF">2026-07-29T04:59:36Z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