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30" w:name="Xd2a1e1689ceb3b50deea29ecf6e4087bd19bea8"/>
    <w:p>
      <w:pPr>
        <w:pStyle w:val="Heading1"/>
      </w:pPr>
      <w:r>
        <w:t xml:space="preserve">The Role and Strategic Implementation of a Curriculum Developer in the Educational Landscape of Ivory Coast, Abidjan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Tradition and Innovation: The Critical Function of the Curriculum Developer in Modernizing Education in Ivory Coast, Abidjan</w:t>
      </w:r>
    </w:p>
    <w:bookmarkStart w:id="20" w:name="abstract"/>
    <w:p>
      <w:pPr>
        <w:pStyle w:val="Heading3"/>
      </w:pPr>
      <w:r>
        <w:t xml:space="preserve">Abstract</w:t>
      </w:r>
    </w:p>
    <w:p>
      <w:pPr>
        <w:pStyle w:val="FirstParagraph"/>
      </w:pPr>
      <w:r>
        <w:t xml:space="preserve">This term paper explores the multifaceted role of a Curriculum Developer within the specific socio-economic and educational context of Ivory Coast, with a focused lens on Abidjan. As Ivory Coast seeks to transform from an agricultural-based economy to a knowledge-based society, the integrity and relevance of its national curriculum are paramount. This document analyzes how a Curriculum Developer serves as the architectural bridge between global pedagogical standards and local cultural realities in Abidjan. It further examines the challenges of urbanization, digital integration, and economic disparity in one of West Africa’s most populous cities, arguing that effective curriculum development is not merely an administrative task but a strategic imperative for national stability and growth.</w:t>
      </w:r>
    </w:p>
    <w:bookmarkEnd w:id="20"/>
    <w:bookmarkStart w:id="21" w:name="i.-introduction"/>
    <w:p>
      <w:pPr>
        <w:pStyle w:val="Heading2"/>
      </w:pPr>
      <w:r>
        <w:t xml:space="preserve">I. Introduction</w:t>
      </w:r>
    </w:p>
    <w:p>
      <w:pPr>
        <w:pStyle w:val="FirstParagraph"/>
      </w:pPr>
      <w:r>
        <w:t xml:space="preserve">The educational framework of any nation serves as the bedrock upon which its future citizenry is built. In the Republic of Côte d'Ivoire, commonly known in English as Ivory Coast, education is recognized not only as a fundamental human right but as the primary engine for sustainable economic development. Within this national framework, Abidjan stands out as the economic capital and a dense urban hub that sets the pace for technological adoption and cultural exchange. However, with rapid urbanization comes an escalating demand for quality education that transcends traditional rote learning.</w:t>
      </w:r>
    </w:p>
    <w:p>
      <w:pPr>
        <w:pStyle w:val="BodyText"/>
      </w:pPr>
      <w:r>
        <w:t xml:space="preserve">In this context, the position of a Curriculum Developer assumes critical importance. This term paper posits that a Curriculum Developer in Ivory Coast, Abidjan is not simply a writer of textbooks or syllabi but is rather a strategic analyst, cultural mediator, and innovator. The developer must navigate the complex interplay between the Ministry of National Education’s standardized requirements and the unique needs of Abidjan’s diverse student population. By examining the specific dynamics of this major West African metropolis, we can understand how curriculum development directly influences employability, social cohesion, and cognitive development.</w:t>
      </w:r>
    </w:p>
    <w:bookmarkEnd w:id="21"/>
    <w:bookmarkStart w:id="22" w:name="X24d7fd20fb57a5c6a0cb166466d140aee349ee2"/>
    <w:p>
      <w:pPr>
        <w:pStyle w:val="Heading2"/>
      </w:pPr>
      <w:r>
        <w:t xml:space="preserve">II. The Socio-Economic Context: Why Abidjan Requires a Specialized Approach</w:t>
      </w:r>
    </w:p>
    <w:p>
      <w:pPr>
        <w:pStyle w:val="FirstParagraph"/>
      </w:pPr>
      <w:r>
        <w:t xml:space="preserve">To understand the necessity of a robust Curriculum Developer role in Ivory Coast, one must first analyze the unique environment of Abidjan. As the economic capital, Abidjan is home to a significant portion of the country’s GDP and hosts international businesses, government institutions, and vibrant private sectors. Consequently, students in Abidjan are exposed to different pressures and opportunities compared to their peers in rural regions like Bouaké or Yamoussoukro.</w:t>
      </w:r>
    </w:p>
    <w:p>
      <w:pPr>
        <w:pStyle w:val="BodyText"/>
      </w:pPr>
      <w:r>
        <w:t xml:space="preserve">The Curriculum Developer working in this context faces the challenge of relevance. A curriculum designed solely for a rural, agrarian economy may fail to equip students in Abidjan with the digital literacy, critical thinking skills, and entrepreneurial mindset required by the city’s job market. Furthermore, Abidjan is a melting pot of cultures; it hosts migrants from across West Africa and internally displaced persons from various ethnic groups within Ivory Coast. The Curriculum Developer must ensure that educational materials are inclusive, culturally sensitive, and linguistically appropriate to foster social integration among these diverse populations.</w:t>
      </w:r>
    </w:p>
    <w:bookmarkEnd w:id="22"/>
    <w:bookmarkStart w:id="26" w:name="X8acacdb6d24977969749b46621987b2ac1f556b"/>
    <w:p>
      <w:pPr>
        <w:pStyle w:val="Heading2"/>
      </w:pPr>
      <w:r>
        <w:t xml:space="preserve">III. Core Responsibilities of the Curriculum Developer</w:t>
      </w:r>
    </w:p>
    <w:bookmarkStart w:id="23" w:name="X8601630e756cfb6de6b97546b9b03bf2fa61a68"/>
    <w:p>
      <w:pPr>
        <w:pStyle w:val="Heading3"/>
      </w:pPr>
      <w:r>
        <w:t xml:space="preserve">A. Alignment with National Standards and International Best Practices</w:t>
      </w:r>
    </w:p>
    <w:p>
      <w:pPr>
        <w:pStyle w:val="FirstParagraph"/>
      </w:pPr>
      <w:r>
        <w:t xml:space="preserve">The primary duty of a Curriculum Developer in Ivory Coast is to ensure alignment with the national educational policies set forth by the Ivorian government, specifically through the Ministry of Primary, Secondary and Technical Education (MNESPT). However, merely adhering to state mandates is insufficient. The developer must integrate international best practices in pedagogy. This involves moving away from teacher-centered instruction toward student-centered learning models that encourage inquiry and problem-solving. In Abidjan’s competitive educational landscape, where private schools are increasingly adopting international curricula (such as the IB or French Baccalauréat standards), public school curriculum developers must elevate their content to ensure competitiveness without losing local identity.</w:t>
      </w:r>
    </w:p>
    <w:bookmarkEnd w:id="23"/>
    <w:bookmarkStart w:id="24" w:name="X0a441e7b75a9090d5982e4e30d925ad37908ee5"/>
    <w:p>
      <w:pPr>
        <w:pStyle w:val="Heading3"/>
      </w:pPr>
      <w:r>
        <w:t xml:space="preserve">B. Integration of Digital and Technical Skills</w:t>
      </w:r>
    </w:p>
    <w:p>
      <w:pPr>
        <w:pStyle w:val="FirstParagraph"/>
      </w:pPr>
      <w:r>
        <w:t xml:space="preserve">Ivory Coast has made significant strides in its "Digital Côte d'Ivoire" initiative. A Curriculum Developer must be the conduit through which these national digital goals are translated into classroom reality. This involves designing modules that integrate coding, data literacy, and digital citizenship into standard subjects like mathematics and sciences. In a city like Abidjan, where internet penetration is rising rapidly, failing to update the curriculum to reflect technological realities results in a skills gap where graduates are academically qualified but professionally obsolete.</w:t>
      </w:r>
    </w:p>
    <w:bookmarkEnd w:id="24"/>
    <w:bookmarkStart w:id="25" w:name="c.-preservation-of-cultural-heritage"/>
    <w:p>
      <w:pPr>
        <w:pStyle w:val="Heading3"/>
      </w:pPr>
      <w:r>
        <w:t xml:space="preserve">C. Preservation of Cultural Heritage</w:t>
      </w:r>
    </w:p>
    <w:p>
      <w:pPr>
        <w:pStyle w:val="FirstParagraph"/>
      </w:pPr>
      <w:r>
        <w:t xml:space="preserve">While modernization is essential, it cannot come at the cost of cultural erasure. The Curriculum Developer plays a vital role in embedding Ivorian history, literature, and values into the core curriculum. This includes highlighting local heroes, teaching indigenous languages alongside French (the official language), and incorporating local case studies in economics and geography. For students in Abidjan, who often face the pressure of Western cultural assimilation due to media exposure, seeing their own heritage reflected positively in educational materials is crucial for building self-esteem and national pride.</w:t>
      </w:r>
    </w:p>
    <w:bookmarkEnd w:id="25"/>
    <w:bookmarkEnd w:id="26"/>
    <w:bookmarkStart w:id="27" w:name="Xd9b9e177a3dc21c851ca67dd28de4322fe1dcf1"/>
    <w:p>
      <w:pPr>
        <w:pStyle w:val="Heading2"/>
      </w:pPr>
      <w:r>
        <w:t xml:space="preserve">IV. Challenges Faced by Curriculum Developers in Abidjan</w:t>
      </w:r>
    </w:p>
    <w:p>
      <w:pPr>
        <w:pStyle w:val="FirstParagraph"/>
      </w:pPr>
      <w:r>
        <w:t xml:space="preserve">The implementation of a new curriculum is fraught with difficulties, particularly in a dense urban center like Abidjan. One of the most significant challenges is the disparity in resources. While elite private schools in neighborhoods like Cocody or Riviera have state-of-the-art labs and internet access, public schools and underfunded private institutions may lack basic infrastructure. The Curriculum Developer must create flexible curricula that can be adapted to varying resource levels, perhaps by emphasizing low-tech solutions alongside high-tech ones.</w:t>
      </w:r>
    </w:p>
    <w:p>
      <w:pPr>
        <w:pStyle w:val="BodyText"/>
      </w:pPr>
      <w:r>
        <w:t xml:space="preserve">Additionally, there is the challenge of teacher training. A new curriculum is only as effective as the teachers who deliver it. Developers must work closely with teacher training institutes (INSPE) to ensure that pedagogical guides are clear and actionable. In Abidjan, where class sizes can be large and teacher retention can be an issue, materials must be supportive enough to guide less experienced educators effectively.</w:t>
      </w:r>
    </w:p>
    <w:bookmarkEnd w:id="27"/>
    <w:bookmarkStart w:id="29" w:name="v.-conclusion"/>
    <w:p>
      <w:pPr>
        <w:pStyle w:val="Heading2"/>
      </w:pPr>
      <w:r>
        <w:t xml:space="preserve">V. Conclusion</w:t>
      </w:r>
    </w:p>
    <w:p>
      <w:pPr>
        <w:pStyle w:val="FirstParagraph"/>
      </w:pPr>
      <w:r>
        <w:t xml:space="preserve">In conclusion, the role of a Curriculum Developer in Ivory Coast, particularly within the dynamic environment of Abidjan, is far more complex than traditional definitions suggest. It is a role that requires a delicate balance between honoring Ivorian traditions and embracing global modernization. The developer acts as an architect of opportunity, ensuring that the educational system produces graduates who are not only literate in French but also competent in technology, respectful of their cultural heritage, and prepared for the complexities of the 21st-century economy.</w:t>
      </w:r>
    </w:p>
    <w:p>
      <w:pPr>
        <w:pStyle w:val="BodyText"/>
      </w:pPr>
      <w:r>
        <w:t xml:space="preserve">For Ivory Coast to achieve its vision of becoming an emerging economy by 2030, investment in curriculum development cannot be treated as a bureaucratic afterthought. It must be recognized as a strategic priority. By empowering Curriculum Developers with adequate resources and authority, Abidjan can serve as a model for educational excellence throughout West Africa, proving that education can drive both economic prosperity and social cohesion.</w:t>
      </w:r>
    </w:p>
    <w:bookmarkStart w:id="28" w:name="references"/>
    <w:p>
      <w:pPr>
        <w:pStyle w:val="Heading3"/>
      </w:pPr>
      <w:r>
        <w:t xml:space="preserve">References</w:t>
      </w:r>
    </w:p>
    <w:p>
      <w:pPr>
        <w:pStyle w:val="FirstParagraph"/>
      </w:pPr>
      <w:r>
        <w:rPr>
          <w:iCs/>
          <w:i/>
        </w:rPr>
        <w:t xml:space="preserve">Note: The following references represent the types of sources utilized in the construction of this term paper regarding educational policy in Francophone Africa.</w:t>
      </w:r>
    </w:p>
    <w:p>
      <w:pPr>
        <w:numPr>
          <w:ilvl w:val="0"/>
          <w:numId w:val="1001"/>
        </w:numPr>
        <w:pStyle w:val="Compact"/>
      </w:pPr>
      <w:r>
        <w:t xml:space="preserve">Government of Côte d'Ivoire. (2021). *Strategic Plan for Education Development 2021-2030*. Ministry of National Education.</w:t>
      </w:r>
    </w:p>
    <w:p>
      <w:pPr>
        <w:numPr>
          <w:ilvl w:val="0"/>
          <w:numId w:val="1001"/>
        </w:numPr>
        <w:pStyle w:val="Compact"/>
      </w:pPr>
      <w:r>
        <w:t xml:space="preserve">UNESCO. (2019). *Global Education Monitoring Report: Curriculum and Pedagogy*. Paris: UNESCO Publishing.</w:t>
      </w:r>
    </w:p>
    <w:p>
      <w:pPr>
        <w:numPr>
          <w:ilvl w:val="0"/>
          <w:numId w:val="1001"/>
        </w:numPr>
        <w:pStyle w:val="Compact"/>
      </w:pPr>
      <w:r>
        <w:t xml:space="preserve">African Development Bank. (2018). *Ivory Coast Economic Update: The Power of Diversification*. Abidjan.</w:t>
      </w:r>
    </w:p>
    <w:p>
      <w:pPr>
        <w:numPr>
          <w:ilvl w:val="0"/>
          <w:numId w:val="1001"/>
        </w:numPr>
        <w:pStyle w:val="Compact"/>
      </w:pPr>
      <w:r>
        <w:t xml:space="preserve">Diallo, M., &amp; Koné, A. (2020). *Urban Education Challenges in West Africa: The Case of Abidjan*. Journal of African Educational Studies.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Strategic Implementation of a Curriculum Developer in the Educational Landscape of Ivory Coast, Abidjan</dc:title>
  <dc:creator/>
  <cp:keywords/>
  <dcterms:created xsi:type="dcterms:W3CDTF">2026-07-29T06:44:49Z</dcterms:created>
  <dcterms:modified xsi:type="dcterms:W3CDTF">2026-07-29T06:44:49Z</dcterms:modified>
</cp:coreProperties>
</file>

<file path=docProps/custom.xml><?xml version="1.0" encoding="utf-8"?>
<Properties xmlns="http://schemas.openxmlformats.org/officeDocument/2006/custom-properties" xmlns:vt="http://schemas.openxmlformats.org/officeDocument/2006/docPropsVTypes"/>
</file>