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Japan</w:t>
      </w:r>
      <w:r>
        <w:t xml:space="preserve"> </w:t>
      </w:r>
      <w:r>
        <w:t xml:space="preserve">Kyoto</w:t>
      </w:r>
    </w:p>
    <w:bookmarkStart w:id="31" w:name="X7edc8ba94629481b51a9dfbb11a00d13acf29a0"/>
    <w:p>
      <w:pPr>
        <w:pStyle w:val="Heading1"/>
      </w:pPr>
      <w:r>
        <w:t xml:space="preserve">The Role and Evolution of the Curriculum Developer in Japan Kyoto</w:t>
      </w:r>
    </w:p>
    <w:p>
      <w:pPr>
        <w:pStyle w:val="FirstParagraph"/>
      </w:pPr>
      <w:r>
        <w:rPr>
          <w:bCs/>
          <w:b/>
        </w:rPr>
        <w:t xml:space="preserve">Date:</w:t>
      </w:r>
      <w:r>
        <w:t xml:space="preserve"> </w:t>
      </w:r>
      <w:r>
        <w:t xml:space="preserve">October 2023</w:t>
      </w:r>
      <w:r>
        <w:br/>
      </w:r>
      <w:r>
        <w:rPr>
          <w:bCs/>
          <w:b/>
        </w:rPr>
        <w:t xml:space="preserve">Draft:</w:t>
      </w:r>
      <w:r>
        <w:t xml:space="preserve"> </w:t>
      </w:r>
      <w:r>
        <w:t xml:space="preserve">Final Review</w:t>
      </w:r>
      <w:r>
        <w:br/>
      </w:r>
      <w:r>
        <w:rPr>
          <w:bCs/>
          <w:b/>
        </w:rPr>
        <w:t xml:space="preserve">Status:</w:t>
      </w:r>
      <w:r>
        <w:t xml:space="preserve"> </w:t>
      </w:r>
      <w:r>
        <w:t xml:space="preserve">Academic Term Paper</w:t>
      </w:r>
    </w:p>
    <w:bookmarkStart w:id="20" w:name="abstract"/>
    <w:p>
      <w:pPr>
        <w:pStyle w:val="Heading2"/>
      </w:pPr>
      <w:r>
        <w:t xml:space="preserve">Abstract</w:t>
      </w:r>
    </w:p>
    <w:p>
      <w:pPr>
        <w:pStyle w:val="FirstParagraph"/>
      </w:pPr>
      <w:r>
        <w:t xml:space="preserve">This term paper explores the critical role of the Curriculum Developer within the unique educational landscape of Japan Kyoto. As a city that stands at the intersection of deep historical tradition and rapid modernization, Kyoto presents a distinct challenge for educational architects. This document analyzes how a Curriculum Developer must navigate local cultural nuances, national mandates, and global competencies to create effective learning experiences in Japan Kyoto.</w:t>
      </w:r>
    </w:p>
    <w:bookmarkEnd w:id="20"/>
    <w:bookmarkStart w:id="21" w:name="introduction"/>
    <w:p>
      <w:pPr>
        <w:pStyle w:val="Heading2"/>
      </w:pPr>
      <w:r>
        <w:t xml:space="preserve">Introduction</w:t>
      </w:r>
    </w:p>
    <w:p>
      <w:pPr>
        <w:pStyle w:val="FirstParagraph"/>
      </w:pPr>
      <w:r>
        <w:t xml:space="preserve">In the contemporary educational landscape of Japan Kyoto, the role of the Curriculum Developer is not merely administrative; it is profoundly cultural and pedagogical. A Curriculum Developer serves as the bridge between government standards, institutional goals, and student needs. However, in Japan Kyoto specifically, this role requires a nuanced understanding of "Kyotocity" identity—balancing the preservation of intangible cultural heritage with the demands of a globalized economy. This paper argues that effective Curriculum Development in Japan Kyoto requires a hybrid approach that respects traditional values while fostering innovation.</w:t>
      </w:r>
    </w:p>
    <w:bookmarkEnd w:id="21"/>
    <w:bookmarkStart w:id="22" w:name="Xbc7f64c90a85f034b85f9a76875470f323ea08d"/>
    <w:p>
      <w:pPr>
        <w:pStyle w:val="Heading2"/>
      </w:pPr>
      <w:r>
        <w:t xml:space="preserve">The Unique Context of Education in Japan Kyoto</w:t>
      </w:r>
    </w:p>
    <w:p>
      <w:pPr>
        <w:pStyle w:val="FirstParagraph"/>
      </w:pPr>
      <w:r>
        <w:t xml:space="preserve">To understand the responsibilities of a Curriculum Developer, one must first understand the environment. Japan Kyoto is often referred to as the "Cultural Capital" of Japan. Unlike Tokyo, which is defined by its futuristic skyline and corporate density, or Osaka known for its commercial vibrancy, Japan Kyoto is characterized by its temples, tea ceremonies, traditional crafts (such as Kyo-yuzen dyeing), and a slower pace of life. For a Curriculum Developer in this region, the context dictates that education cannot be purely utilitarian.</w:t>
      </w:r>
    </w:p>
    <w:p>
      <w:pPr>
        <w:pStyle w:val="BodyText"/>
      </w:pPr>
      <w:r>
        <w:t xml:space="preserve">The Ministry of Education, Culture, Sports, Science and Technology (MEXT) sets national guidelines for Japan. However these guidelines are adapted locally by prefectural boards. In Japan Kyoto this adaptation must account for local history. A Curriculum Developer here is tasked with creating materials that allow students to engage with their surroundings as living laboratories. This might involve integrating field studies into ancient shrines or collaborating with local artisans, a task far more complex than standard textbook development.</w:t>
      </w:r>
    </w:p>
    <w:bookmarkEnd w:id="22"/>
    <w:bookmarkStart w:id="26" w:name="X6e86cd0bacb2074b34c0a74d4d8883c213f51e0"/>
    <w:p>
      <w:pPr>
        <w:pStyle w:val="Heading2"/>
      </w:pPr>
      <w:r>
        <w:t xml:space="preserve">Core Responsibilities of the Curriculum Developer</w:t>
      </w:r>
    </w:p>
    <w:p>
      <w:pPr>
        <w:pStyle w:val="FirstParagraph"/>
      </w:pPr>
      <w:r>
        <w:t xml:space="preserve">The primary duty of a Curriculum Developer is to design coherent learning pathways. In Japan Kyoto this involves several specific layers:</w:t>
      </w:r>
    </w:p>
    <w:bookmarkStart w:id="23" w:name="X25f0cca2d144d03ec5464190c2cabeb3344c182"/>
    <w:p>
      <w:pPr>
        <w:pStyle w:val="Heading3"/>
      </w:pPr>
      <w:r>
        <w:t xml:space="preserve">1. Alignment with National Standards and Local Identity</w:t>
      </w:r>
    </w:p>
    <w:p>
      <w:pPr>
        <w:pStyle w:val="FirstParagraph"/>
      </w:pPr>
      <w:r>
        <w:t xml:space="preserve">A Curriculum Developer must ensure that local curricula meet the rigorous academic standards set by MEXT for Japan while infusing them with local relevance. This means designing modules where English language learning might be contextualized through tourism management in Japan Kyoto, or where science classes utilize water quality testing in the Kamo River. The developer acts as a translator of intent, ensuring that national goals are met without stripping away regional identity.</w:t>
      </w:r>
    </w:p>
    <w:bookmarkEnd w:id="23"/>
    <w:bookmarkStart w:id="24" w:name="X5d598f82509798a5a926ed3451c46d4dcbeafa7"/>
    <w:p>
      <w:pPr>
        <w:pStyle w:val="Heading3"/>
      </w:pPr>
      <w:r>
        <w:t xml:space="preserve">2. Integration of Traditional and Modern Pedagogy</w:t>
      </w:r>
    </w:p>
    <w:p>
      <w:pPr>
        <w:pStyle w:val="FirstParagraph"/>
      </w:pPr>
      <w:r>
        <w:t xml:space="preserve">In Japan Kyoto there is a strong emphasis on *Monozukuri* (the art of making things) and mindfulness. A Curriculum Developer must structure lessons that incorporate these values. For instance, STEM education (Science, Technology, Engineering, Mathematics) might be blended with Arts to create STEAM curricula that reflect the artistic heritage of the region. The developer is responsible for scheduling and sequencing these subjects to ensure a balanced cognitive load while promoting holistic development.</w:t>
      </w:r>
    </w:p>
    <w:bookmarkEnd w:id="24"/>
    <w:bookmarkStart w:id="25" w:name="inclusion-and-global-competence"/>
    <w:p>
      <w:pPr>
        <w:pStyle w:val="Heading3"/>
      </w:pPr>
      <w:r>
        <w:t xml:space="preserve">3. Inclusion and Global Competence</w:t>
      </w:r>
    </w:p>
    <w:p>
      <w:pPr>
        <w:pStyle w:val="FirstParagraph"/>
      </w:pPr>
      <w:r>
        <w:t xml:space="preserve">Japon Kyoto has seen an influx of international residents and students in recent years due to its status as a tourist hub. A Curriculum Developer must design inclusive curricula that support non-native Japanese speakers (JLPT preparation, integrated language learning) while also teaching local students about global citizenship. This requires sensitivity to cultural differences and the ability to create adaptable materials that can serve diverse learner profiles.</w:t>
      </w:r>
    </w:p>
    <w:bookmarkEnd w:id="25"/>
    <w:bookmarkEnd w:id="26"/>
    <w:bookmarkStart w:id="27" w:name="Xbe1d61e121f9d9d52f8737d993b3a041bce27ab"/>
    <w:p>
      <w:pPr>
        <w:pStyle w:val="Heading2"/>
      </w:pPr>
      <w:r>
        <w:t xml:space="preserve">Challenges Faced by Curriculum Developers in Japan Kyoto</w:t>
      </w:r>
    </w:p>
    <w:p>
      <w:pPr>
        <w:pStyle w:val="FirstParagraph"/>
      </w:pPr>
      <w:r>
        <w:t xml:space="preserve">The role is fraught with challenges. One significant issue is the tension between preservation and progress. Local communities may resist changes that seem to erode traditional values, while parents and corporations demand skills relevant to the modern global market. The Curriculum Developer must act as a mediator, negotiating these conflicting interests.</w:t>
      </w:r>
    </w:p>
    <w:p>
      <w:pPr>
        <w:pStyle w:val="BodyText"/>
      </w:pPr>
      <w:r>
        <w:t xml:space="preserve">Another challenge is resource limitation. While Japan Kyoto has rich cultural resources, they are not always integrated into formal schooling due to logistical and safety concerns. A Curriculum Developer must innovate by creating partnerships with museums, temples, and local businesses to bring the city itself into the classroom. This requires skills in community engagement and partnership building that go beyond traditional academic design.</w:t>
      </w:r>
    </w:p>
    <w:bookmarkEnd w:id="27"/>
    <w:bookmarkStart w:id="28" w:name="X0f34326b3c155b6845b55a6d50315396529ea7e"/>
    <w:p>
      <w:pPr>
        <w:pStyle w:val="Heading2"/>
      </w:pPr>
      <w:r>
        <w:t xml:space="preserve">The Future of Curriculum Development in Japan Kyoto</w:t>
      </w:r>
    </w:p>
    <w:p>
      <w:pPr>
        <w:pStyle w:val="FirstParagraph"/>
      </w:pPr>
      <w:r>
        <w:t xml:space="preserve">Looking forward, the role of the Curriculum Developer will likely expand further to include digital literacy and sustainability. As Japan Kyoto faces issues such as overtourism (*over-tourism*) and an aging population, curricula must address these real-world problems. Developers need to create project-based learning opportunities where students propose solutions for sustainable tourism or community revitalization.</w:t>
      </w:r>
    </w:p>
    <w:p>
      <w:pPr>
        <w:pStyle w:val="BodyText"/>
      </w:pPr>
      <w:r>
        <w:t xml:space="preserve">Furthermore, the digitization of education post-pandemic has required Curriculum Developers in Japan Kyoto to rethink delivery methods. Hybrid models that combine online resources with physical heritage site visits are becoming essential. The developer must now be proficient in educational technology, ensuring that digital platforms enhance rather than detract from the tangible experiences of living in Japan Kyoto.</w:t>
      </w:r>
    </w:p>
    <w:bookmarkEnd w:id="28"/>
    <w:bookmarkStart w:id="29" w:name="conclusion"/>
    <w:p>
      <w:pPr>
        <w:pStyle w:val="Heading2"/>
      </w:pPr>
      <w:r>
        <w:t xml:space="preserve">Conclusion</w:t>
      </w:r>
    </w:p>
    <w:p>
      <w:pPr>
        <w:pStyle w:val="FirstParagraph"/>
      </w:pPr>
      <w:r>
        <w:t xml:space="preserve">In conclusion, the Curriculum Developer in Japan Kyoto is a multifaceted professional who serves as a guardian of culture and an architect of the future. This role demands more than just instructional design skills; it requires deep cultural intelligence, political savvy, and pedagogical creativity. By balancing national requirements with local heritage and preparing students for global challenges, the Curriculum Developer ensures that education in Japan Kyoto remains relevant, respectful, and rigorous. The success of this endeavor is vital not only for the academic achievement of students but for the preservation of Japan Kyoto’s unique spirit in a rapidly changing world.</w:t>
      </w:r>
    </w:p>
    <w:bookmarkEnd w:id="29"/>
    <w:bookmarkStart w:id="30" w:name="references"/>
    <w:p>
      <w:pPr>
        <w:pStyle w:val="Heading2"/>
      </w:pPr>
      <w:r>
        <w:t xml:space="preserve">References</w:t>
      </w:r>
    </w:p>
    <w:p>
      <w:pPr>
        <w:pStyle w:val="FirstParagraph"/>
      </w:pPr>
      <w:r>
        <w:rPr>
          <w:iCs/>
          <w:i/>
        </w:rPr>
        <w:t xml:space="preserve">Note: This is a simulated academic document. References are illustrative.</w:t>
      </w:r>
    </w:p>
    <w:p>
      <w:pPr>
        <w:numPr>
          <w:ilvl w:val="0"/>
          <w:numId w:val="1001"/>
        </w:numPr>
        <w:pStyle w:val="Compact"/>
      </w:pPr>
      <w:r>
        <w:t xml:space="preserve">Kyoto Prefectural Board of Education. (2021). *Guidelines for Integrated Learning in Kyoto Schools*. Kyoto: Kyoikusha Publishing.</w:t>
      </w:r>
    </w:p>
    <w:p>
      <w:pPr>
        <w:numPr>
          <w:ilvl w:val="0"/>
          <w:numId w:val="1001"/>
        </w:numPr>
        <w:pStyle w:val="Compact"/>
      </w:pPr>
      <w:r>
        <w:t xml:space="preserve">MEXT. (2020). *The Course of Study for Elementary and Junior High Schools*. Tokyo: Ministry of Education, Culture, Sports, Science and Technology.</w:t>
      </w:r>
    </w:p>
    <w:p>
      <w:pPr>
        <w:numPr>
          <w:ilvl w:val="0"/>
          <w:numId w:val="1001"/>
        </w:numPr>
        <w:pStyle w:val="Compact"/>
      </w:pPr>
      <w:r>
        <w:t xml:space="preserve">Suzuki, T. (2019). *Cultural Heritage as Educational Resource in Japan Kyoto*. Journal of Asian Studies Education, 45(2),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Curriculum Developer in Japan Kyoto</dc:title>
  <dc:creator/>
  <dc:language>en</dc:language>
  <cp:keywords/>
  <dcterms:created xsi:type="dcterms:W3CDTF">2026-07-29T15:22:24Z</dcterms:created>
  <dcterms:modified xsi:type="dcterms:W3CDTF">2026-07-29T15:22:24Z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