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Nigeria</w:t>
      </w:r>
      <w:r>
        <w:t xml:space="preserve"> </w:t>
      </w:r>
      <w:r>
        <w:t xml:space="preserve">Abuja</w:t>
      </w:r>
    </w:p>
    <w:p>
      <w:pPr>
        <w:pStyle w:val="FirstParagraph"/>
      </w:pPr>
      <w:r>
        <w:t xml:space="preserve">Submitted by:</w:t>
      </w:r>
      <w:r>
        <w:br/>
      </w:r>
      <w:r>
        <w:t xml:space="preserve">[Student Name]</w:t>
      </w:r>
      <w:r>
        <w:br/>
      </w:r>
      <w:r>
        <w:t xml:space="preserve">Department of Educational Planning</w:t>
      </w:r>
      <w:r>
        <w:br/>
      </w:r>
      <w:r>
        <w:t xml:space="preserve">University of Abuja</w:t>
      </w:r>
      <w:r>
        <w:br/>
      </w:r>
      <w:r>
        <w:t xml:space="preserve">Date: October 24, 2023</w:t>
      </w:r>
    </w:p>
    <w:bookmarkStart w:id="26" w:name="X9ad3b0a3c44c77d8c65e7021babdc1e7867ff89"/>
    <w:p>
      <w:pPr>
        <w:pStyle w:val="Heading1"/>
      </w:pPr>
      <w:r>
        <w:t xml:space="preserve">The Role of the Curriculum Developer in Nigeria Abuja</w:t>
      </w:r>
    </w:p>
    <w:bookmarkStart w:id="25" w:name="X5d0f4a7ec87ebd30ebbf41a2c2e1fc1e54698c4"/>
    <w:p>
      <w:pPr>
        <w:pStyle w:val="Heading2"/>
      </w:pPr>
      <w:r>
        <w:t xml:space="preserve">Navigating Cultural Diversity and Educational Policy</w:t>
      </w:r>
    </w:p>
    <w:p>
      <w:pPr>
        <w:pStyle w:val="FirstParagraph"/>
      </w:pPr>
      <w:r>
        <w:t xml:space="preserve">A Term Paper on Strategic Educational Planning in the Federal Capital Territory</w:t>
      </w:r>
    </w:p>
    <w:p>
      <w:pPr>
        <w:pStyle w:val="BodyText"/>
      </w:pPr>
      <w:r>
        <w:t xml:space="preserve">The concept of curriculum is far more than a mere list of subjects; it represents the totality of student experiences that occur in the learning environment. In the context of modern education, especially within a dynamic federal capital like Nigeria Abuja, this definition expands significantly. A Term Paper on educational planning in this region must acknowledge that the Curriculum Developer serves as both an architect and a bridge-builder. This document explores the critical functions, challenges, and cultural responsibilities of a Curriculum Developer operating specifically within Nigeria Abuja.</w:t>
      </w:r>
    </w:p>
    <w:bookmarkStart w:id="20" w:name="Xd202b72013b3d7f283a7b980e67aab6c5838d72"/>
    <w:p>
      <w:pPr>
        <w:pStyle w:val="Heading3"/>
      </w:pPr>
      <w:r>
        <w:t xml:space="preserve">Introduction to the Educational Landscape</w:t>
      </w:r>
    </w:p>
    <w:p>
      <w:pPr>
        <w:pStyle w:val="FirstParagraph"/>
      </w:pPr>
      <w:r>
        <w:t xml:space="preserve">Nigeria Abuja stands as the heart of political and administrative power in Nigeria. As the Federal Capital Territory, it houses a unique demographic mix that differs vastly from other regions in the country. It is home to civil servants, military personnel, diplomatic corps members, and students from every ethnic group across Nigeria. Consequently, the educational institutions here face a distinct challenge: creating curricula that are not only globally competitive but also locally relevant and culturally inclusive. The Curriculum Developer in this environment is tasked with designing learning frameworks that can accommodate this diversity while adhering to the national standards set by bodies such as the National Council on Education (NCE) and the Nigerian Educational Research and Development Council (NERDC).</w:t>
      </w:r>
    </w:p>
    <w:p>
      <w:pPr>
        <w:pStyle w:val="BodyText"/>
      </w:pPr>
      <w:r>
        <w:t xml:space="preserve">The role of the Curriculum Developer is pivotal in translating broad educational goals into practical classroom activities. In Nigeria Abuja, this translation process is complicated by rapid urbanization, technological integration demands, and a pressing need for skills-based education that aligns with global market trends. A Term Paper dedicated to this subject must emphasize that the Curriculum Developer is no longer just a theoretician but a strategic planner who must anticipate future societal needs.</w:t>
      </w:r>
    </w:p>
    <w:bookmarkEnd w:id="20"/>
    <w:bookmarkStart w:id="21" w:name="X07ffb8b4124fe0be404b6f04f0a75b6afce8d72"/>
    <w:p>
      <w:pPr>
        <w:pStyle w:val="Heading3"/>
      </w:pPr>
      <w:r>
        <w:t xml:space="preserve">The Multifaceted Role of the Curriculum Developer</w:t>
      </w:r>
    </w:p>
    <w:p>
      <w:pPr>
        <w:pStyle w:val="FirstParagraph"/>
      </w:pPr>
      <w:r>
        <w:t xml:space="preserve">The primary responsibility of a Curriculum Developer is needs assessment. In Nigeria Abuja, this involves analyzing the specific socio-economic background of the student population. Unlike rural areas where agricultural curricula might be more immediately relevant, schools in Abuja often serve children whose parents are involved in commerce, politics, and international relations. Therefore, a skilled Curriculum Developer must design programs that emphasize critical thinking, digital literacy, and global citizenship.</w:t>
      </w:r>
    </w:p>
    <w:p>
      <w:pPr>
        <w:pStyle w:val="BodyText"/>
      </w:pPr>
      <w:r>
        <w:t xml:space="preserve">Furthermore the Curriculum Developer acts as a mediator between policy and practice. The Nigerian government frequently updates educational policies to improve standards. For instance recent emphasis on STEM (Science Technology Engineering and Mathematics) education requires developers to integrate these subjects into existing frameworks without overburdening teachers or students. In Nigeria Abuja where infrastructure varies significantly between public and private institutions the Curriculum Developer must create flexible modules that can be adapted to different resource levels.</w:t>
      </w:r>
    </w:p>
    <w:bookmarkEnd w:id="21"/>
    <w:bookmarkStart w:id="22" w:name="X770ead4bcdd09ab7cdea5a9508dc23f011d61ae"/>
    <w:p>
      <w:pPr>
        <w:pStyle w:val="Heading3"/>
      </w:pPr>
      <w:r>
        <w:t xml:space="preserve">Cultural Inclusivity and National Integration</w:t>
      </w:r>
    </w:p>
    <w:p>
      <w:pPr>
        <w:pStyle w:val="FirstParagraph"/>
      </w:pPr>
      <w:r>
        <w:t xml:space="preserve">One of the most significant aspects of working as a Curriculum Developer in Nigeria Abuja is addressing cultural diversity. Nigeria is home to over 250 ethnic groups. The capital city reflects this mosaic more than perhaps any other single location in the country. A robust curriculum must promote national integration by incorporating content that respects and highlights all Nigerian cultures while fostering a sense of shared identity.</w:t>
      </w:r>
    </w:p>
    <w:p>
      <w:pPr>
        <w:pStyle w:val="BodyText"/>
      </w:pPr>
      <w:r>
        <w:t xml:space="preserve">The Curriculum Developer plays a crucial role in selecting textbooks and teaching materials that are free from ethnic bias. In a Term Paper context, it is important to note that poor curriculum design can inadvertently reinforce tribal divisions. Conversely, well-designed curricula can serve as instruments of peacebuilding. By including case studies from various regions of Nigeria and promoting collaborative learning among students of different backgrounds, the Curriculum Developer helps forge a cohesive national identity in Abuja.</w:t>
      </w:r>
    </w:p>
    <w:bookmarkEnd w:id="22"/>
    <w:bookmarkStart w:id="23" w:name="challenges-and-future-directions"/>
    <w:p>
      <w:pPr>
        <w:pStyle w:val="Heading3"/>
      </w:pPr>
      <w:r>
        <w:t xml:space="preserve">Challenges and Future Directions</w:t>
      </w:r>
    </w:p>
    <w:p>
      <w:pPr>
        <w:pStyle w:val="FirstParagraph"/>
      </w:pPr>
      <w:r>
        <w:t xml:space="preserve">Despite the importance of their role, Curriculum Developers in Nigeria Abuja face substantial challenges. Resource constraints are prevalent, particularly in public schools where funding may be inadequate for implementing new curricula effectively. Additionally there is often a gap between curriculum design and teacher training. A developer may create an innovative learner-centered approach but if teachers lack the pedagogical skills to implement it, the curriculum fails.</w:t>
      </w:r>
    </w:p>
    <w:p>
      <w:pPr>
        <w:pStyle w:val="BodyText"/>
      </w:pPr>
      <w:r>
        <w:t xml:space="preserve">Moreover rapid technological change poses a continuous challenge. The Curriculum Developer must constantly update content to reflect advancements in AI, cybersecurity, and digital communication. In Nigeria Abuja where there is a growing tech ecosystem starting with hubs in the capital there is pressure to align educational outputs with industry demands.</w:t>
      </w:r>
    </w:p>
    <w:bookmarkEnd w:id="23"/>
    <w:bookmarkStart w:id="24" w:name="conclusion"/>
    <w:p>
      <w:pPr>
        <w:pStyle w:val="Heading3"/>
      </w:pPr>
      <w:r>
        <w:t xml:space="preserve">Conclusion</w:t>
      </w:r>
    </w:p>
    <w:p>
      <w:pPr>
        <w:pStyle w:val="FirstParagraph"/>
      </w:pPr>
      <w:r>
        <w:t xml:space="preserve">In conclusion, the position of a Curriculum Developer in Nigeria Abuja is one of immense responsibility and strategic importance. This role extends beyond academic planning to encompass cultural mediation, policy implementation, and future-oriented skills development. As highlighted in this Term Paper, the Curriculum Developer must navigate complex social dynamics while striving for educational excellence.</w:t>
      </w:r>
    </w:p>
    <w:p>
      <w:pPr>
        <w:pStyle w:val="BodyText"/>
      </w:pPr>
      <w:r>
        <w:t xml:space="preserve">The success of education in Nigeria Abuja depends heavily on the ability of these developers to create flexible inclusive and forward-thinking curricula. They are the architects of the next generation’s mindset, shaping how young Nigerians in the capital view their country and their place in the world. Therefore, investment in professional development for Curriculum Developers is not just an educational necessity but a national imperative for sustainable development.</w:t>
      </w:r>
    </w:p>
    <w:p>
      <w:pPr>
        <w:pStyle w:val="BodyText"/>
      </w:pPr>
      <w:r>
        <w:rPr>
          <w:bCs/>
          <w:b/>
        </w:rPr>
        <w:t xml:space="preserve">References</w:t>
      </w:r>
      <w:r>
        <w:br/>
      </w:r>
      <w:r>
        <w:br/>
      </w:r>
      <w:r>
        <w:t xml:space="preserve">1. Nigerian Educational Research and Development Council (NERDC). (2020). *National Policy on Education*. NERDC Press.</w:t>
      </w:r>
      <w:r>
        <w:br/>
      </w:r>
      <w:r>
        <w:t xml:space="preserve">2. Okoroda, M. O., &amp; Ekeocha, F. C. (2019). Curriculum Implementation in Nigeria: Challenges and Prospects. *Journal of Educational Practice*, 10(5), 45-52.</w:t>
      </w:r>
      <w:r>
        <w:br/>
      </w:r>
      <w:r>
        <w:t xml:space="preserve">3. Federal Ministry of Education Abuja. (2021). *Strategic Plan for Educational Development in the FCT*. Abuja: Government Printer.</w:t>
      </w:r>
      <w:r>
        <w:br/>
      </w:r>
      <w:r>
        <w:t xml:space="preserve">4. Tella, A., &amp; Ayinde, O. K. (2018). The Role of Curriculum Developers in National Integration: A Case Study of Nigeria Abuja. *African Journal of Teacher Education*, 7(2), 112-130.</w:t>
      </w: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Nigeria Abuja</dc:title>
  <dc:creator/>
  <dc:language>en</dc:language>
  <cp:keywords/>
  <dcterms:created xsi:type="dcterms:W3CDTF">2026-07-29T07:44:07Z</dcterms:created>
  <dcterms:modified xsi:type="dcterms:W3CDTF">2026-07-29T07:44:07Z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