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1" w:name="term-paper"/>
    <w:p>
      <w:pPr>
        <w:pStyle w:val="Heading1"/>
      </w:pPr>
      <w:r>
        <w:t xml:space="preserve">Term Paper</w:t>
      </w:r>
    </w:p>
    <w:p>
      <w:pPr>
        <w:pStyle w:val="FirstParagraph"/>
      </w:pPr>
      <w:r>
        <w:rPr>
          <w:bCs/>
          <w:b/>
        </w:rPr>
        <w:t xml:space="preserve">Title:</w:t>
      </w:r>
    </w:p>
    <w:bookmarkStart w:id="20" w:name="Xb425e894857aebfde606f0f30c461b55c0e2ab5"/>
    <w:p>
      <w:pPr>
        <w:pStyle w:val="Heading2"/>
      </w:pPr>
      <w:r>
        <w:t xml:space="preserve">Bridging Policy and Practice: The Evolving Role of the Curriculum Developer in Philippines Manila</w:t>
      </w:r>
    </w:p>
    <w:p>
      <w:pPr>
        <w:pStyle w:val="FirstParagraph"/>
      </w:pPr>
      <w:r>
        <w:br/>
      </w:r>
      <w:r>
        <w:br/>
      </w:r>
    </w:p>
    <w:p>
      <w:pPr>
        <w:pStyle w:val="BodyText"/>
      </w:pPr>
      <w:r>
        <w:rPr>
          <w:bCs/>
          <w:b/>
        </w:rPr>
        <w:t xml:space="preserve">Date:</w:t>
      </w:r>
      <w:r>
        <w:t xml:space="preserve"> </w:t>
      </w:r>
      <w:r>
        <w:t xml:space="preserve">October 24, 2023</w:t>
      </w:r>
    </w:p>
    <w:p>
      <w:pPr>
        <w:pStyle w:val="BodyText"/>
      </w:pPr>
      <w:r>
        <w:rPr>
          <w:bCs/>
          <w:b/>
        </w:rPr>
        <w:t xml:space="preserve">Institutional Affiliation:</w:t>
      </w:r>
      <w:r>
        <w:t xml:space="preserve"> </w:t>
      </w:r>
      <w:r>
        <w:t xml:space="preserve">Graduate School of Education Studies</w:t>
      </w:r>
    </w:p>
    <w:bookmarkEnd w:id="20"/>
    <w:bookmarkEnd w:id="21"/>
    <w:bookmarkStart w:id="22" w:name="abstract"/>
    <w:p>
      <w:pPr>
        <w:pStyle w:val="Heading3"/>
      </w:pPr>
      <w:r>
        <w:t xml:space="preserve">Abstract</w:t>
      </w:r>
    </w:p>
    <w:p>
      <w:pPr>
        <w:pStyle w:val="FirstParagraph"/>
      </w:pPr>
      <w:r>
        <w:t xml:space="preserve">This term paper explores the critical function and responsibilities of a Curriculum Developer within the specific educational context of Philippines Manila. As the capital region serves as the epicenter for policy formulation, academic innovation, and cultural diversity in the nation, it presents unique challenges and opportunities for curriculum design. This document analyzes how a Curriculum Developer must navigate between national mandates set by the Department of Education (DepEd) and the localized needs of Metro Manila’s urban schools. Furthermore, it examines the integration of technology, indigenous knowledge systems within an urban setting, and socio-economic inclusivity. The paper argues that in Philippines Manila, a Curriculum Developer is not merely an instructional designer but a strategic leader who translates broad educational goals into actionable, culturally responsive learning experiences.</w:t>
      </w:r>
    </w:p>
    <w:bookmarkEnd w:id="22"/>
    <w:bookmarkStart w:id="23" w:name="i.-introduction"/>
    <w:p>
      <w:pPr>
        <w:pStyle w:val="Heading2"/>
      </w:pPr>
      <w:r>
        <w:t xml:space="preserve">I. Introduction</w:t>
      </w:r>
    </w:p>
    <w:p>
      <w:pPr>
        <w:pStyle w:val="FirstParagraph"/>
      </w:pPr>
      <w:r>
        <w:t xml:space="preserve">The educational landscape of the Philippines has undergone significant transformation in recent decades, most notably with the implementation of the K-12 Basic Education Program. At the heart of this transformation lies a pivotal professional role: that of the Curriculum Developer. Unlike traditional instructional designers who may focus solely on material creation, a Curriculum Developer operates at a macro and meso level, ensuring coherence between learning standards, pedagogical strategies, and assessment tools. This role becomes particularly complex when situated within Philippines Manila, the National Capital Region (NCR). As the political and economic hub of the country,</w:t>
      </w:r>
    </w:p>
    <w:p>
      <w:pPr>
        <w:pStyle w:val="BodyText"/>
      </w:pPr>
      <w:r>
        <w:t xml:space="preserve">Philippines Manila houses some of the nation’s most prestigious institutions alongside under-resourced public schools. Therefore, a Curriculum Developer working in this region must possess a nuanced understanding of diverse learner profiles, ranging from high-performing private school students to those facing significant socio-economic barriers. This term paper aims to elucidate the multifaceted duties of a Curriculum Developer in this dynamic urban environment, highlighting the necessity for adaptability, cultural competence, and technological proficiency.</w:t>
      </w:r>
    </w:p>
    <w:bookmarkEnd w:id="23"/>
    <w:bookmarkStart w:id="24" w:name="Xfd57355e8aa9b5ea063159095e3555c2d6d0cb0"/>
    <w:p>
      <w:pPr>
        <w:pStyle w:val="Heading2"/>
      </w:pPr>
      <w:r>
        <w:t xml:space="preserve">II. The Mandate of Alignment and Localization</w:t>
      </w:r>
    </w:p>
    <w:p>
      <w:pPr>
        <w:pStyle w:val="FirstParagraph"/>
      </w:pPr>
      <w:r>
        <w:t xml:space="preserve">The primary responsibility of any Curriculum Developer is alignment with national standards. In Philippines Manila, this involves strict adherence to the curriculum frameworks established by the Department of Education (DepEd) and quality assurance provided by the Commission on Higher Education (CHED) for tertiary levels. However, mere compliance is insufficient in a metropolitan area characterized by rapid change. A skilled Curriculum Developer must engage in localization and contextualization.</w:t>
      </w:r>
    </w:p>
    <w:p>
      <w:pPr>
        <w:pStyle w:val="BodyText"/>
      </w:pPr>
      <w:r>
        <w:t xml:space="preserve">In the context of Philippines Manila, this means adapting global or national competencies to reflect local realities. For instance, while science and mathematics standards are universal, the case studies used to teach these concepts should resonate with students living in a dense urban center. A Curriculum Developer might incorporate topics related to urban sustainability, traffic management systems as logistics problems in mathematics, or historical narratives of Manila’s colonial architecture in social studies. This localization ensures that education is relevant and engaging for students who inhabit this specific geographical and cultural space.</w:t>
      </w:r>
    </w:p>
    <w:bookmarkEnd w:id="24"/>
    <w:bookmarkStart w:id="25" w:name="X38dccd27dd16f2fe5b0e7eae92c224d1f957fc8"/>
    <w:p>
      <w:pPr>
        <w:pStyle w:val="Heading2"/>
      </w:pPr>
      <w:r>
        <w:t xml:space="preserve">III. Addressing Socio-Economic Disparities</w:t>
      </w:r>
    </w:p>
    <w:p>
      <w:pPr>
        <w:pStyle w:val="FirstParagraph"/>
      </w:pPr>
      <w:r>
        <w:t xml:space="preserve">One of the defining characteristics of Philippines Manila is its stark socio-economic disparity. The presence of sprawling informal settlements juxtaposed with affluent business districts creates a wide gap in resource accessibility. A Curriculum Developer must design frameworks that are inclusive and equitable, ensuring that high-quality learning outcomes are attainable regardless of a student’s financial background.</w:t>
      </w:r>
    </w:p>
    <w:p>
      <w:pPr>
        <w:pStyle w:val="BodyText"/>
      </w:pPr>
      <w:r>
        <w:t xml:space="preserve">This involves creating modular curricula that can function with limited internet access, as many students in lower-income brackets within Manila may not have reliable digital connectivity. The Curriculum Developer must advocate for low-tech solutions alongside high-tech innovations. Furthermore, they must develop assessment strategies that are fair and do not inadvertently penalize students from disadvantaged backgrounds who may lack supplementary tutoring resources. By designing flexible learning pathways, the Curriculum Developer plays a crucial role in leveling the playing field within Philippines Manila’s diverse educational ecosystem.</w:t>
      </w:r>
    </w:p>
    <w:bookmarkEnd w:id="25"/>
    <w:bookmarkStart w:id="26" w:name="X3f60d5e804ffb49a39944b1d100871e18346ab2"/>
    <w:p>
      <w:pPr>
        <w:pStyle w:val="Heading2"/>
      </w:pPr>
      <w:r>
        <w:t xml:space="preserve">IV. Technological Integration and Digital Literacy</w:t>
      </w:r>
    </w:p>
    <w:p>
      <w:pPr>
        <w:pStyle w:val="FirstParagraph"/>
      </w:pPr>
      <w:r>
        <w:t xml:space="preserve">Metro Manila is increasingly becoming a hub for technology and innovation in Southeast Asia. Consequently, a modern Curriculum Developer must prioritize digital literacy across all grade levels. This goes beyond simply teaching students how to use computers; it involves integrating technology as a tool for critical thinking, collaboration, and creativity.</w:t>
      </w:r>
    </w:p>
    <w:p>
      <w:pPr>
        <w:pStyle w:val="BodyText"/>
      </w:pPr>
      <w:r>
        <w:t xml:space="preserve">In Philippines Manila, where the youth demographic is heavily engaged with social media and digital platforms, educators can leverage these interests to enhance learning. A Curriculum Developer might design project-based learning modules that require students to utilize coding skills for community problem-solving or use data analytics to study urban demographics in Manila. The developer must also ensure that teacher training components are robust, as the effectiveness of any curriculum depends heavily on the educators’ ability to implement it effectively. In a city like Philippines Manila, where tech-savviness is high among both students and teachers, the barrier is often not access but pedagogical application.</w:t>
      </w:r>
    </w:p>
    <w:bookmarkEnd w:id="26"/>
    <w:bookmarkStart w:id="27" w:name="Xa1b7841c37ae241bacf845eef16f9f6812aaae0"/>
    <w:p>
      <w:pPr>
        <w:pStyle w:val="Heading2"/>
      </w:pPr>
      <w:r>
        <w:t xml:space="preserve">V. Cultural Responsiveness and Language Policy</w:t>
      </w:r>
    </w:p>
    <w:p>
      <w:pPr>
        <w:pStyle w:val="FirstParagraph"/>
      </w:pPr>
      <w:r>
        <w:t xml:space="preserve">The Philippines is a multilingual nation, with Filipino (based on Tagalog) serving as the national language alongside English as a medium of instruction in many subjects. In Philippines Manila, the linguistic landscape is even more complex due to migration from various provinces, resulting in classrooms that may feature Cebuano, Ilocano, Hiligaynon speakers alongside native Tagalog speakers and international students.</w:t>
      </w:r>
    </w:p>
    <w:p>
      <w:pPr>
        <w:pStyle w:val="BodyText"/>
      </w:pPr>
      <w:r>
        <w:t xml:space="preserve">A Curriculum Developer must navigate Mother Tongue-Based Multilingual Education (MTB-MLE) policies while ensuring smooth transitions to Filipino and English. The curriculum must be culturally responsive, respecting the diverse heritages of Manila’s student population. This includes incorporating local history, literature, and values into the learning materials to foster a sense of identity and belonging. By doing so, the Curriculum Developer helps mitigate feelings of alienation among migrant students who move to Philippines Manila in search of better opportunities.</w:t>
      </w:r>
    </w:p>
    <w:bookmarkEnd w:id="27"/>
    <w:bookmarkStart w:id="28" w:name="X27bda0fa1fe5c1c1c5d251e8028d712f05b52c2"/>
    <w:p>
      <w:pPr>
        <w:pStyle w:val="Heading2"/>
      </w:pPr>
      <w:r>
        <w:t xml:space="preserve">VI. Collaboration and Stakeholder Engagement</w:t>
      </w:r>
    </w:p>
    <w:p>
      <w:pPr>
        <w:pStyle w:val="FirstParagraph"/>
      </w:pPr>
      <w:r>
        <w:t xml:space="preserve">The role of a Curriculum Developer is not solitary; it requires extensive collaboration with teachers, school administrators, parents, local government units (LGUs), and industry partners. In Philippines Manila, there is a strong presence of private educational institutions and corporate sectors that are eager to engage with schools through Corporate Social Responsibility (CSR) initiatives.</w:t>
      </w:r>
    </w:p>
    <w:p>
      <w:pPr>
        <w:pStyle w:val="BodyText"/>
      </w:pPr>
      <w:r>
        <w:t xml:space="preserve">A Curriculum Developer acts as the bridge between these stakeholders. For example, they might collaborate with local tech companies in Ortigas or Makati (within the greater Manila area) to design internships or specialized tracks in vocational education. This industry alignment ensures that the curriculum remains relevant to future employment opportunities in a competitive job market. Furthermore, engaging with parents is crucial for gaining support for new curricular initiatives, particularly those involving changes in assessment methods or digital learning tools.</w:t>
      </w:r>
    </w:p>
    <w:bookmarkEnd w:id="28"/>
    <w:bookmarkStart w:id="29" w:name="vii.-conclusion"/>
    <w:p>
      <w:pPr>
        <w:pStyle w:val="Heading2"/>
      </w:pPr>
      <w:r>
        <w:t xml:space="preserve">VII. Conclusion</w:t>
      </w:r>
    </w:p>
    <w:p>
      <w:pPr>
        <w:pStyle w:val="FirstParagraph"/>
      </w:pPr>
      <w:r>
        <w:t xml:space="preserve">In conclusion, the position of a Curriculum Developer in Philippines Manila is one of immense responsibility and strategic importance. It requires a professional who is not only well-versed in pedagogical theories and national standards but also deeply attuned to the unique socio-cultural dynamics of the capital region. From addressing socio-economic disparities through inclusive design to leveraging technological advancements for enhanced learning, the Curriculum Developer shapes the intellectual future of Metro Manila’s youth.</w:t>
      </w:r>
    </w:p>
    <w:p>
      <w:pPr>
        <w:pStyle w:val="BodyText"/>
      </w:pPr>
      <w:r>
        <w:t xml:space="preserve">As Philippines Manila continues to evolve as a global city, its educational systems must adapt accordingly. The Curriculum Developer stands at this frontier, translating broad national aspirations into tangible classroom practices. By localizing content, ensuring equity, integrating technology, and fostering collaboration, they ensure that education in the capital remains a powerful engine for social mobility and national progress. Ultimately, the effectiveness of any educational reform in the Philippines is contingent upon the quality and relevance of its curriculum; thus, the role of the Curriculum Developer is indispensable in building a resilient and knowledgeable society.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the Educational Landscape of Philippines Manila</dc:title>
  <dc:creator/>
  <dc:language>en</dc:language>
  <cp:keywords/>
  <dcterms:created xsi:type="dcterms:W3CDTF">2026-07-29T10:59:44Z</dcterms:created>
  <dcterms:modified xsi:type="dcterms:W3CDTF">2026-07-29T10:59:44Z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