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Switzerland</w:t>
      </w:r>
      <w:r>
        <w:t xml:space="preserve"> </w:t>
      </w:r>
      <w:r>
        <w:t xml:space="preserve">Zurich</w:t>
      </w:r>
    </w:p>
    <w:bookmarkStart w:id="26" w:name="Xb47dba769012eab2da4dbf3e72d7f720aadce6e"/>
    <w:p>
      <w:pPr>
        <w:pStyle w:val="Heading1"/>
      </w:pPr>
      <w:r>
        <w:t xml:space="preserve">A Strategic Analysis of Curriculum Development in the Swiss Context</w:t>
      </w:r>
    </w:p>
    <w:p>
      <w:pPr>
        <w:pStyle w:val="FirstParagraph"/>
      </w:pPr>
      <w:r>
        <w:rPr>
          <w:bCs/>
          <w:b/>
        </w:rPr>
        <w:t xml:space="preserve">Focusing on the Educational Landscape of Switzerland Zurich</w:t>
      </w:r>
    </w:p>
    <w:p>
      <w:pPr>
        <w:pStyle w:val="BodyText"/>
      </w:pPr>
      <w:r>
        <w:br/>
      </w:r>
      <w:r>
        <w:br/>
      </w:r>
      <w:r>
        <w:br/>
      </w:r>
      <w:r>
        <w:br/>
      </w:r>
    </w:p>
    <w:bookmarkStart w:id="20" w:name="Xddd1582d09909159211937391973fd25ad576ef"/>
    <w:p>
      <w:pPr>
        <w:pStyle w:val="Heading3"/>
      </w:pPr>
      <w:r>
        <w:t xml:space="preserve">I. Introduction: The Imperative of Curriculum Development in Switzerland Zurich</w:t>
      </w:r>
    </w:p>
    <w:p>
      <w:pPr>
        <w:pStyle w:val="FirstParagraph"/>
      </w:pPr>
      <w:r>
        <w:t xml:space="preserve">The educational ecosystem in modern society is characterized by rapid technological advancement, shifting labor market demands, and a growing emphasis on global citizenship. In this dynamic environment, the role of the Curriculum Developer becomes pivotal rather than merely administrative. This term paper explores the multifaceted responsibilities of a Curriculum Developer within a specific and demanding context: Switzerland Zurich. As one of Europe’s premier economic hubs with a highly educated population,</w:t>
      </w:r>
      <w:r>
        <w:t xml:space="preserve"> </w:t>
      </w:r>
      <w:r>
        <w:rPr>
          <w:bCs/>
          <w:b/>
        </w:rPr>
        <w:t xml:space="preserve">Switzerland Zurich</w:t>
      </w:r>
      <w:r>
        <w:t xml:space="preserve"> </w:t>
      </w:r>
      <w:r>
        <w:t xml:space="preserve">presents unique challenges and opportunities for educational planning. The purpose of this document is to elucidate how professionals in</w:t>
      </w:r>
      <w:r>
        <w:t xml:space="preserve"> </w:t>
      </w:r>
      <w:r>
        <w:rPr>
          <w:bCs/>
          <w:b/>
        </w:rPr>
        <w:t xml:space="preserve">Switzerland Zurich</w:t>
      </w:r>
      <w:r>
        <w:t xml:space="preserve">, designated as Curriculum Developers, navigate the complex interplay between cantonal regulations, international standards, and local pedagogical needs to create effective learning frameworks.</w:t>
      </w:r>
    </w:p>
    <w:p>
      <w:pPr>
        <w:pStyle w:val="BodyText"/>
      </w:pPr>
      <w:r>
        <w:t xml:space="preserve">The title of this discourse places significant weight on three core concepts: the professional role of the</w:t>
      </w:r>
      <w:r>
        <w:t xml:space="preserve"> </w:t>
      </w:r>
      <w:r>
        <w:rPr>
          <w:bCs/>
          <w:b/>
        </w:rPr>
        <w:t xml:space="preserve">Curriculum Developer</w:t>
      </w:r>
      <w:r>
        <w:t xml:space="preserve">, the geographical and cultural specificity of</w:t>
      </w:r>
      <w:r>
        <w:t xml:space="preserve"> </w:t>
      </w:r>
      <w:r>
        <w:rPr>
          <w:bCs/>
          <w:b/>
        </w:rPr>
        <w:t xml:space="preserve">Switzerland Zurich</w:t>
      </w:r>
      <w:r>
        <w:t xml:space="preserve">, and the formal academic nature implied by a Term Paper. In</w:t>
      </w:r>
      <w:r>
        <w:t xml:space="preserve"> </w:t>
      </w:r>
      <w:r>
        <w:rPr>
          <w:bCs/>
          <w:b/>
        </w:rPr>
        <w:t xml:space="preserve">Switzerland Zurich</w:t>
      </w:r>
      <w:r>
        <w:t xml:space="preserve">, education is primarily a cantonal responsibility, yet it operates within a federal framework that encourages harmonization across Swiss borders. Therefore, the Curriculum Developer in this region must possess not only pedagogical expertise but also a deep understanding of legislative nuances and multicultural dynamics.</w:t>
      </w:r>
    </w:p>
    <w:bookmarkEnd w:id="20"/>
    <w:bookmarkStart w:id="21" w:name="X2b7a6080a039352097a4d4c59d584a27d6a18d1"/>
    <w:p>
      <w:pPr>
        <w:pStyle w:val="Heading3"/>
      </w:pPr>
      <w:r>
        <w:t xml:space="preserve">II. Defining the Role: Who is the Curriculum Developer?</w:t>
      </w:r>
    </w:p>
    <w:p>
      <w:pPr>
        <w:pStyle w:val="FirstParagraph"/>
      </w:pPr>
      <w:r>
        <w:t xml:space="preserve">A Curriculum Developer is an educational specialist responsible for designing, implementing, and evaluating curricula that guide teaching and learning processes. Unlike a teacher who implements the curriculum in daily practice, or an administrator who manages resources, the</w:t>
      </w:r>
      <w:r>
        <w:t xml:space="preserve"> </w:t>
      </w:r>
      <w:r>
        <w:rPr>
          <w:bCs/>
          <w:b/>
        </w:rPr>
        <w:t xml:space="preserve">Curriculum Developer</w:t>
      </w:r>
      <w:r>
        <w:t xml:space="preserve"> </w:t>
      </w:r>
      <w:r>
        <w:t xml:space="preserve">acts as the architect of knowledge structures. This role involves identifying learning objectives, selecting appropriate content standards, determining assessment methods, and ensuring alignment with broader educational goals.</w:t>
      </w:r>
    </w:p>
    <w:p>
      <w:pPr>
        <w:pStyle w:val="BodyText"/>
      </w:pPr>
      <w:r>
        <w:t xml:space="preserve">In many systems globally, curriculum development is a top-down process dictated by central government bodies. However, in</w:t>
      </w:r>
      <w:r>
        <w:t xml:space="preserve"> </w:t>
      </w:r>
      <w:r>
        <w:rPr>
          <w:bCs/>
          <w:b/>
        </w:rPr>
        <w:t xml:space="preserve">Switzerland Zurich</w:t>
      </w:r>
      <w:r>
        <w:t xml:space="preserve">, the approach is often more collaborative and decentralized. The Curriculum Developer here functions as a bridge between policy makers at the Volksschuleamt (Office of Primary Education) and practitioners in schools across</w:t>
      </w:r>
      <w:r>
        <w:t xml:space="preserve"> </w:t>
      </w:r>
      <w:r>
        <w:rPr>
          <w:bCs/>
          <w:b/>
        </w:rPr>
        <w:t xml:space="preserve">Switzerland Zurich</w:t>
      </w:r>
      <w:r>
        <w:t xml:space="preserve">. They must translate broad cantonal directives into actionable lesson plans and competency-based frameworks that are relevant to students living in one of the world’s most expensive cities. This requires a high degree of flexibility, cultural sensitivity, and strategic foresight.</w:t>
      </w:r>
    </w:p>
    <w:bookmarkEnd w:id="21"/>
    <w:bookmarkStart w:id="22" w:name="Xbd401e21c3062ff3890c43113be0eb626aeb7f4"/>
    <w:p>
      <w:pPr>
        <w:pStyle w:val="Heading3"/>
      </w:pPr>
      <w:r>
        <w:t xml:space="preserve">III. Contextual Analysis: The Educational Landscape in Switzerland Zurich</w:t>
      </w:r>
    </w:p>
    <w:p>
      <w:pPr>
        <w:pStyle w:val="FirstParagraph"/>
      </w:pPr>
      <w:r>
        <w:t xml:space="preserve">To understand the specific duties of a Curriculum Developer in this region, one must first appreciate the unique context of</w:t>
      </w:r>
      <w:r>
        <w:t xml:space="preserve"> </w:t>
      </w:r>
      <w:r>
        <w:rPr>
          <w:bCs/>
          <w:b/>
        </w:rPr>
        <w:t xml:space="preserve">Switzerland Zurich</w:t>
      </w:r>
      <w:r>
        <w:t xml:space="preserve">. Located in German-speaking Switzerland, this canton is known for its high-quality education system, which consistently ranks among the best globally. However, it also faces distinct challenges: linguistic diversity (with significant immigrant populations), socio-economic disparities despite overall wealth, and a strong emphasis on vocational training.</w:t>
      </w:r>
    </w:p>
    <w:p>
      <w:pPr>
        <w:pStyle w:val="BodyText"/>
      </w:pPr>
      <w:r>
        <w:t xml:space="preserve">The Curriculum Developer in</w:t>
      </w:r>
      <w:r>
        <w:t xml:space="preserve"> </w:t>
      </w:r>
      <w:r>
        <w:rPr>
          <w:bCs/>
          <w:b/>
        </w:rPr>
        <w:t xml:space="preserve">Switzerland Zurich</w:t>
      </w:r>
      <w:r>
        <w:t xml:space="preserve"> </w:t>
      </w:r>
      <w:r>
        <w:t xml:space="preserve">operates under the framework of LEK 21 (Lehrplan 21), the intercantonal agreement for harmonized teaching standards. While LEK 21 is a national framework, its implementation in</w:t>
      </w:r>
      <w:r>
        <w:t xml:space="preserve"> </w:t>
      </w:r>
      <w:r>
        <w:rPr>
          <w:bCs/>
          <w:b/>
        </w:rPr>
        <w:t xml:space="preserve">Switzerland Zurich</w:t>
      </w:r>
      <w:r>
        <w:t xml:space="preserve"> </w:t>
      </w:r>
      <w:r>
        <w:t xml:space="preserve">requires local adaptation. The Curriculum Developer must ensure that while international competencies (such as digital literacy and intercultural communication) are integrated, the curriculum remains rooted in the specific cultural and linguistic heritage of</w:t>
      </w:r>
      <w:r>
        <w:t xml:space="preserve"> </w:t>
      </w:r>
      <w:r>
        <w:rPr>
          <w:bCs/>
          <w:b/>
        </w:rPr>
        <w:t xml:space="preserve">Switzerland Zurich</w:t>
      </w:r>
      <w:r>
        <w:t xml:space="preserve">. This balancing act is crucial for maintaining educational equity and quality.</w:t>
      </w:r>
    </w:p>
    <w:bookmarkEnd w:id="22"/>
    <w:bookmarkStart w:id="23" w:name="X222961c0724433cf2bee2e09f404eedcb43d70d"/>
    <w:p>
      <w:pPr>
        <w:pStyle w:val="Heading3"/>
      </w:pPr>
      <w:r>
        <w:t xml:space="preserve">IV. Key Responsibilities of a Curriculum Developer in Switzerland Zurich</w:t>
      </w:r>
    </w:p>
    <w:p>
      <w:pPr>
        <w:pStyle w:val="FirstParagraph"/>
      </w:pPr>
      <w:r>
        <w:rPr>
          <w:bCs/>
          <w:b/>
        </w:rPr>
        <w:t xml:space="preserve">A. Alignment with Cantonal Standards and Federal Guidelines</w:t>
      </w:r>
    </w:p>
    <w:p>
      <w:pPr>
        <w:pStyle w:val="BodyText"/>
      </w:pPr>
      <w:r>
        <w:t xml:space="preserve">The primary responsibility is ensuring compliance with the educational standards set by the Canton of Zurich and the Swiss Conference of Cantonal Ministers of Education (EDK). The Curriculum Developer must interpret these documents and translate them into practical guidelines for schools in</w:t>
      </w:r>
      <w:r>
        <w:t xml:space="preserve"> </w:t>
      </w:r>
      <w:r>
        <w:rPr>
          <w:bCs/>
          <w:b/>
        </w:rPr>
        <w:t xml:space="preserve">Switzerland Zurich</w:t>
      </w:r>
      <w:r>
        <w:t xml:space="preserve">. This involves staying abreast of legislative changes, such as recent updates regarding digital learning integration or gender-sensitive pedagogy.</w:t>
      </w:r>
    </w:p>
    <w:p>
      <w:pPr>
        <w:pStyle w:val="BodyText"/>
      </w:pPr>
      <w:r>
        <w:rPr>
          <w:bCs/>
          <w:b/>
        </w:rPr>
        <w:t xml:space="preserve">B. Integration of Multicultural Perspectives</w:t>
      </w:r>
    </w:p>
    <w:p>
      <w:pPr>
        <w:pStyle w:val="BodyText"/>
      </w:pPr>
      <w:r>
        <w:t xml:space="preserve">Given the diverse demographic makeup of</w:t>
      </w:r>
      <w:r>
        <w:t xml:space="preserve"> </w:t>
      </w:r>
      <w:r>
        <w:rPr>
          <w:bCs/>
          <w:b/>
        </w:rPr>
        <w:t xml:space="preserve">Switzerland Zurich</w:t>
      </w:r>
      <w:r>
        <w:t xml:space="preserve">, the Curriculum Developer plays a critical role in fostering inclusivity. They must design curricula that reflect multiple cultural narratives and support students from non-native language backgrounds. This includes developing materials for second-language acquisition (German as a Second Language) and ensuring that learning content resonates with students from varied socioeconomic backgrounds across</w:t>
      </w:r>
      <w:r>
        <w:t xml:space="preserve"> </w:t>
      </w:r>
      <w:r>
        <w:rPr>
          <w:bCs/>
          <w:b/>
        </w:rPr>
        <w:t xml:space="preserve">Switzerland Zurich</w:t>
      </w:r>
      <w:r>
        <w:t xml:space="preserve">.</w:t>
      </w:r>
    </w:p>
    <w:p>
      <w:pPr>
        <w:pStyle w:val="BodyText"/>
      </w:pPr>
      <w:r>
        <w:rPr>
          <w:bCs/>
          <w:b/>
        </w:rPr>
        <w:t xml:space="preserve">C. Competency-Based Education Frameworks</w:t>
      </w:r>
    </w:p>
    <w:p>
      <w:pPr>
        <w:pStyle w:val="BodyText"/>
      </w:pPr>
      <w:r>
        <w:t xml:space="preserve">Modern educational trends have shifted from content-heavy teaching to competency-based models. The Curriculum Developer in this region is tasked with defining what "competence" looks like in various subjects. For instance, in mathematics education within</w:t>
      </w:r>
      <w:r>
        <w:t xml:space="preserve"> </w:t>
      </w:r>
      <w:r>
        <w:rPr>
          <w:bCs/>
          <w:b/>
        </w:rPr>
        <w:t xml:space="preserve">Switzerland Zurich</w:t>
      </w:r>
      <w:r>
        <w:t xml:space="preserve">, the focus is not just on calculation skills but on problem-solving and logical reasoning. The developer must create assessment tools that measure these competencies accurately.</w:t>
      </w:r>
    </w:p>
    <w:p>
      <w:pPr>
        <w:pStyle w:val="BodyText"/>
      </w:pPr>
      <w:r>
        <w:rPr>
          <w:bCs/>
          <w:b/>
        </w:rPr>
        <w:t xml:space="preserve">D. Collaboration with Stakeholders</w:t>
      </w:r>
    </w:p>
    <w:p>
      <w:pPr>
        <w:pStyle w:val="BodyText"/>
      </w:pPr>
      <w:r>
        <w:t xml:space="preserve">Curriculum development is rarely an isolated activity. In</w:t>
      </w:r>
      <w:r>
        <w:t xml:space="preserve"> </w:t>
      </w:r>
      <w:r>
        <w:rPr>
          <w:bCs/>
          <w:b/>
        </w:rPr>
        <w:t xml:space="preserve">Switzerland Zurich</w:t>
      </w:r>
      <w:r>
        <w:t xml:space="preserve">, the Curriculum Developer frequently collaborates with university partners, school principals, teacher unions, and industry leaders (especially for vocational tracks). These partnerships ensure that the curriculum remains relevant to the labor market in one of Europe’s most robust economies. The developer must synthesize feedback from these stakeholders to refine educational outcomes.</w:t>
      </w:r>
    </w:p>
    <w:bookmarkEnd w:id="23"/>
    <w:bookmarkStart w:id="24" w:name="v.-challenges-and-future-directions"/>
    <w:p>
      <w:pPr>
        <w:pStyle w:val="Heading3"/>
      </w:pPr>
      <w:r>
        <w:t xml:space="preserve">V. Challenges and Future Directions</w:t>
      </w:r>
    </w:p>
    <w:p>
      <w:pPr>
        <w:pStyle w:val="FirstParagraph"/>
      </w:pPr>
      <w:r>
        <w:t xml:space="preserve">Despite its strengths, the system faces challenges. Rapid technological change demands that the Curriculum Developer constantly update digital literacy components across all subjects in</w:t>
      </w:r>
      <w:r>
        <w:t xml:space="preserve"> </w:t>
      </w:r>
      <w:r>
        <w:rPr>
          <w:bCs/>
          <w:b/>
        </w:rPr>
        <w:t xml:space="preserve">Switzerland Zurich</w:t>
      </w:r>
      <w:r>
        <w:t xml:space="preserve">. Furthermore, addressing educational inequality remains a priority; while resources are abundant in some areas of</w:t>
      </w:r>
      <w:r>
        <w:t xml:space="preserve"> </w:t>
      </w:r>
      <w:r>
        <w:rPr>
          <w:bCs/>
          <w:b/>
        </w:rPr>
        <w:t xml:space="preserve">Switzerland Zurich</w:t>
      </w:r>
      <w:r>
        <w:t xml:space="preserve">, others struggle with integration and access. The Curriculum Developer must advocate for resources that support these vulnerable groups.</w:t>
      </w:r>
    </w:p>
    <w:p>
      <w:pPr>
        <w:pStyle w:val="BodyText"/>
      </w:pPr>
      <w:r>
        <w:t xml:space="preserve">Looking forward, the role will likely expand to include more data-driven decision-making. Learning analytics can provide insights into student performance, allowing the Curriculum Developer to make evidence-based adjustments. In</w:t>
      </w:r>
      <w:r>
        <w:t xml:space="preserve"> </w:t>
      </w:r>
      <w:r>
        <w:rPr>
          <w:bCs/>
          <w:b/>
        </w:rPr>
        <w:t xml:space="preserve">Switzerland Zurich</w:t>
      </w:r>
      <w:r>
        <w:t xml:space="preserve">, where precision and quality are paramount, such analytical approaches will enhance the effectiveness of educational programs.</w:t>
      </w:r>
    </w:p>
    <w:bookmarkEnd w:id="24"/>
    <w:bookmarkStart w:id="25" w:name="vi.-conclusion"/>
    <w:p>
      <w:pPr>
        <w:pStyle w:val="Heading3"/>
      </w:pPr>
      <w:r>
        <w:t xml:space="preserve">VI. Conclusion</w:t>
      </w:r>
    </w:p>
    <w:p>
      <w:pPr>
        <w:pStyle w:val="FirstParagraph"/>
      </w:pPr>
      <w:r>
        <w:t xml:space="preserve">In conclusion, the role of the Curriculum Developer in</w:t>
      </w:r>
      <w:r>
        <w:t xml:space="preserve"> </w:t>
      </w:r>
      <w:r>
        <w:rPr>
          <w:bCs/>
          <w:b/>
        </w:rPr>
        <w:t xml:space="preserve">Switzerland Zurich</w:t>
      </w:r>
      <w:r>
        <w:t xml:space="preserve"> </w:t>
      </w:r>
      <w:r>
        <w:t xml:space="preserve">is complex, dynamic, and essential to maintaining high educational standards. It requires a unique blend of pedagogical expertise, cultural sensitivity, and administrative acumen. By navigating the specific requirements of</w:t>
      </w:r>
      <w:r>
        <w:t xml:space="preserve"> </w:t>
      </w:r>
      <w:r>
        <w:rPr>
          <w:bCs/>
          <w:b/>
        </w:rPr>
        <w:t xml:space="preserve">Switzerland Zurich</w:t>
      </w:r>
      <w:r>
        <w:t xml:space="preserve">, these professionals ensure that students are prepared not only for academic success but also for active participation in a diverse society. As education continues to evolve, the Curriculum Developer will remain at the forefront of innovation, shaping the future of learning in this vital Swiss canton. This term paper has highlighted that understanding the specific context of</w:t>
      </w:r>
      <w:r>
        <w:t xml:space="preserve"> </w:t>
      </w:r>
      <w:r>
        <w:rPr>
          <w:bCs/>
          <w:b/>
        </w:rPr>
        <w:t xml:space="preserve">Switzerland Zurich</w:t>
      </w:r>
      <w:r>
        <w:t xml:space="preserve"> </w:t>
      </w:r>
      <w:r>
        <w:t xml:space="preserve">is indispensable for anyone assuming or studying the role of a Curriculum Developer.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Curriculum Developer in Switzerland Zurich</dc:title>
  <dc:creator/>
  <dc:language>en</dc:language>
  <cp:keywords/>
  <dcterms:created xsi:type="dcterms:W3CDTF">2026-07-29T10:28:55Z</dcterms:created>
  <dcterms:modified xsi:type="dcterms:W3CDTF">2026-07-29T10:28:55Z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