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Brisbane</w:t>
      </w:r>
    </w:p>
    <w:bookmarkStart w:id="21" w:name="X51fa769f25088a64493f41a820249271afe5cc4"/>
    <w:p>
      <w:pPr>
        <w:pStyle w:val="Heading1"/>
      </w:pPr>
      <w:r>
        <w:t xml:space="preserve">The Role and Responsibilities of a Customs Officer in Australia Brisbane</w:t>
      </w:r>
    </w:p>
    <w:bookmarkStart w:id="20" w:name="date"/>
    <w:p>
      <w:pPr>
        <w:pStyle w:val="Heading2"/>
      </w:pPr>
      <w:r>
        <w:rPr>
          <w:bCs/>
          <w:b/>
        </w:rPr>
        <w:t xml:space="preserve">Date:</w:t>
      </w:r>
    </w:p>
    <w:p>
      <w:pPr>
        <w:pStyle w:val="FirstParagraph"/>
      </w:pPr>
      <w:r>
        <w:rPr>
          <w:iCs/>
          <w:i/>
          <w:bCs/>
          <w:b/>
        </w:rPr>
        <w:t xml:space="preserve">Note: The following document is an academic term paper focusing on the specific jurisdictional context of customs operations within the Brisbane region.</w:t>
      </w:r>
    </w:p>
    <w:p>
      <w:r>
        <w:pict>
          <v:rect style="width:0;height:1.5pt" o:hralign="center" o:hrstd="t" o:hr="t"/>
        </w:pict>
      </w:r>
    </w:p>
    <w:bookmarkEnd w:id="20"/>
    <w:bookmarkEnd w:id="21"/>
    <w:bookmarkStart w:id="22" w:name="i.-introduction"/>
    <w:p>
      <w:pPr>
        <w:pStyle w:val="Heading1"/>
      </w:pPr>
      <w:r>
        <w:t xml:space="preserve">I. Introduction</w:t>
      </w:r>
    </w:p>
    <w:p>
      <w:pPr>
        <w:pStyle w:val="FirstParagraph"/>
      </w:pPr>
      <w:r>
        <w:t xml:space="preserve">In an era characterized by rapid globalization and complex international trade networks, the integrity of national borders has never been more critical. Central to this security architecture is the Customs Officer, a professional tasked with safeguarding a nation’s sovereignty while facilitating legitimate commerce. This term paper examines the multifaceted role of the Customs Officer within Australia Brisbane, one of Australia’s most significant economic and logistical hubs. As Queensland’s capital and primary port city, Brisbane serves as a critical gateway for international trade between Asia-Pacific nations and the Australian domestic market. Consequently, understanding the operational dynamics, legal frameworks governing these officers in this specific locale is essential for comprehending modern border protection strategies.</w:t>
      </w:r>
    </w:p>
    <w:p>
      <w:pPr>
        <w:pStyle w:val="BodyText"/>
      </w:pPr>
      <w:r>
        <w:t xml:space="preserve">The primary objective of this document is to analyze how Customs Officers function within the unique geographic and economic landscape of Australia Brisbane. It will explore their regulatory duties under Australian law, their role in preventing illicit trade, and the technological advancements that define their operations today. By focusing on Australia Brisbane, we highlight how local logistical demands influence national border security protocols.</w:t>
      </w:r>
    </w:p>
    <w:bookmarkEnd w:id="22"/>
    <w:bookmarkStart w:id="23" w:name="X5d1f22e3b534cfc09764a237ebc58f4f68d3f45"/>
    <w:p>
      <w:pPr>
        <w:pStyle w:val="Heading1"/>
      </w:pPr>
      <w:r>
        <w:t xml:space="preserve">II. The Strategic Importance of Customs Operations in Australia Brisbane</w:t>
      </w:r>
    </w:p>
    <w:p>
      <w:pPr>
        <w:pStyle w:val="FirstParagraph"/>
      </w:pPr>
      <w:r>
        <w:t xml:space="preserve">To understand the role of the Customs Officer, one must first appreciate the strategic significance of their location. The Port of Brisbane is consistently ranked as one of Australia’s top three ports by value and volume. It handles millions of tonnes of cargo annually, including automotive vehicles, coal exports from Queensland, and a vast array of consumer goods imported from major trading partners like China and Japan.</w:t>
      </w:r>
    </w:p>
    <w:p>
      <w:pPr>
        <w:pStyle w:val="BodyText"/>
      </w:pPr>
      <w:r>
        <w:t xml:space="preserve">In this high-volume environment within Australia Brisbane, the Customs Officer acts as the first line of defense. Their presence ensures that while trade flows freely to support economic growth, it does not compromise national safety. The proximity to Asia means that Australia Brisbane is on the frontline of both legal import/export efficiency and potential security threats such as transnational organized crime. Therefore, Customs Officers in this region must possess a heightened awareness of regional geopolitical risks and emerging smuggling trends specific to the Asia-Pacific corridor.</w:t>
      </w:r>
    </w:p>
    <w:bookmarkEnd w:id="23"/>
    <w:bookmarkStart w:id="27" w:name="Xd2f35c1ca374ebd4e077c7b1335d2bf52023405"/>
    <w:p>
      <w:pPr>
        <w:pStyle w:val="Heading1"/>
      </w:pPr>
      <w:r>
        <w:t xml:space="preserve">III. Core Responsibilities of a Customs Officer</w:t>
      </w:r>
    </w:p>
    <w:p>
      <w:pPr>
        <w:pStyle w:val="FirstParagraph"/>
      </w:pPr>
      <w:r>
        <w:t xml:space="preserve">The duties of a Customs Officer extend far beyond simple box-checking at border control. In Australia Brisbane, these professionals are empowered by the *Customs Act 1901* (Cth) to enforce a wide range of laws. Their core responsibilities can be categorized into three main pillars: compliance verification, revenue protection, and security enforcement.</w:t>
      </w:r>
    </w:p>
    <w:bookmarkStart w:id="24" w:name="a.-compliance-and-classification"/>
    <w:p>
      <w:pPr>
        <w:pStyle w:val="Heading3"/>
      </w:pPr>
      <w:r>
        <w:t xml:space="preserve">A. Compliance and Classification</w:t>
      </w:r>
    </w:p>
    <w:p>
      <w:pPr>
        <w:pStyle w:val="FirstParagraph"/>
      </w:pPr>
      <w:r>
        <w:t xml:space="preserve">Firstly, Customs Officers ensure that imported goods comply with Australian standards. In Australia Brisbane, where vehicle imports are significant due to the presence of major automotive manufacturers like Toyota in nearby locations (historically), officers must meticulously verify compliance with design rules and emissions standards. Furthermore, they assess the correct tariff classification of goods to determine applicable duties and taxes. Errors in classification can lead to significant revenue loss for the Australian government, making technical expertise a mandatory skill for officers operating in this hub.</w:t>
      </w:r>
    </w:p>
    <w:bookmarkEnd w:id="24"/>
    <w:bookmarkStart w:id="25" w:name="b.-revenue-protection"/>
    <w:p>
      <w:pPr>
        <w:pStyle w:val="Heading3"/>
      </w:pPr>
      <w:r>
        <w:t xml:space="preserve">B. Revenue Protection</w:t>
      </w:r>
    </w:p>
    <w:p>
      <w:pPr>
        <w:pStyle w:val="FirstParagraph"/>
      </w:pPr>
      <w:r>
        <w:t xml:space="preserve">The collection of customs duty, goods and services tax (GST), and other levies is a fundamental aspect of the officer’s role. In the bustling trade environment of Australia Brisbane, sophisticated entities may attempt to undervalue shipments or misdescribe goods to reduce tax liabilities. Customs Officers utilize risk assessment models to identify anomalies in declarations. By conducting audits and physical inspections when necessary, they ensure that the government receives its rightful revenue, which funds public services across Queensland and beyond.</w:t>
      </w:r>
    </w:p>
    <w:bookmarkEnd w:id="25"/>
    <w:bookmarkStart w:id="26" w:name="c.-security-and-prohibited-goods"/>
    <w:p>
      <w:pPr>
        <w:pStyle w:val="Heading3"/>
      </w:pPr>
      <w:r>
        <w:t xml:space="preserve">C. Security and Prohibited Goods</w:t>
      </w:r>
    </w:p>
    <w:p>
      <w:pPr>
        <w:pStyle w:val="FirstParagraph"/>
      </w:pPr>
      <w:r>
        <w:t xml:space="preserve">Potentially the most visible aspect of their job is the interception of prohibited items. Customs Officers in Australia Brisbane are trained to detect illicit drugs, weapons, counterfeit goods, and biosecurity threats (such as unauthorized food or plant materials). Given Brisbane’s role as a major tourism and migration entry point via its airport and seaport, officers also play a crucial role in preventing human trafficking and the illegal import of firearms. Their keen observational skills and use of detection technology are vital in maintaining the safety of the local community.</w:t>
      </w:r>
    </w:p>
    <w:bookmarkEnd w:id="26"/>
    <w:bookmarkEnd w:id="27"/>
    <w:bookmarkStart w:id="28" w:name="X3b1cc96782ecc10068151f899fda83e3a1c647b"/>
    <w:p>
      <w:pPr>
        <w:pStyle w:val="Heading1"/>
      </w:pPr>
      <w:r>
        <w:t xml:space="preserve">IV. Technological Integration and Modern Challenges</w:t>
      </w:r>
    </w:p>
    <w:p>
      <w:pPr>
        <w:pStyle w:val="FirstParagraph"/>
      </w:pPr>
      <w:r>
        <w:t xml:space="preserve">The modern Customs Officer in Australia Brisbane does not rely solely on manual inspection methods. They operate within a highly digitized ecosystem involving advanced risk management systems. Tools such as X-ray scanning machines, radiation detection portals, and intelligence-led data analytics allow officers to target high-risk shipments while expediting the clearance of low-risk cargo.</w:t>
      </w:r>
    </w:p>
    <w:p>
      <w:pPr>
        <w:pStyle w:val="BodyText"/>
      </w:pPr>
      <w:r>
        <w:t xml:space="preserve">This technological shift has changed the nature of the job. Officers are now required to be data literate, capable of interpreting complex algorithms that flag suspicious activities. However, this reliance on technology also presents challenges. As smuggling methods evolve—utilizing new concealment techniques or dark web marketplaces—Customs Officers must engage in continuous professional development and intelligence sharing with international partners to stay ahead of criminal networks.</w:t>
      </w:r>
    </w:p>
    <w:p>
      <w:pPr>
        <w:pStyle w:val="BodyText"/>
      </w:pPr>
      <w:r>
        <w:t xml:space="preserve">Furthermore, the biosecurity aspect is particularly pertinent for Australia Brisbane due to its tropical climate and agricultural exports. Officers must be vigilant against invasive pests that could devastate local farming industries, illustrating how their role intersects with environmental protection and agricultural economics.</w:t>
      </w:r>
    </w:p>
    <w:bookmarkEnd w:id="28"/>
    <w:bookmarkStart w:id="29" w:name="v.-conclusion"/>
    <w:p>
      <w:pPr>
        <w:pStyle w:val="Heading1"/>
      </w:pPr>
      <w:r>
        <w:t xml:space="preserve">V. Conclusion</w:t>
      </w:r>
    </w:p>
    <w:p>
      <w:pPr>
        <w:pStyle w:val="FirstParagraph"/>
      </w:pPr>
      <w:r>
        <w:t xml:space="preserve">In conclusion, the Customs Officer serving in Australia Brisbane plays a pivotal role in balancing national security with international trade facilitation. They are not merely enforcers of law but essential economic actors who ensure that the Port of Brisbane remains competitive, secure, and compliant with global standards. The specific geographic position of Australia Brisbane as an Asia-Pacific gateway demands a specialized skill set among these officers, combining legal knowledge, logistical expertise, and technological proficiency.</w:t>
      </w:r>
    </w:p>
    <w:p>
      <w:pPr>
        <w:pStyle w:val="BodyText"/>
      </w:pPr>
      <w:r>
        <w:t xml:space="preserve">As global trade patterns continue to shift and new threats emerge, the adaptability of Customs Officers in this region will remain crucial. Future developments in automation and artificial intelligence may further augment their capabilities, but the human element—judgment, integrity, and vigilance—will always be central to the effectiveness of border protection in Australia Brisbane. Understanding these dynamics provides insight into how modern nations maintain sovereignty while participating fully in the global economy.</w:t>
      </w:r>
    </w:p>
    <w:bookmarkEnd w:id="29"/>
    <w:bookmarkStart w:id="30" w:name="vi.-references"/>
    <w:p>
      <w:pPr>
        <w:pStyle w:val="Heading1"/>
      </w:pPr>
      <w:r>
        <w:t xml:space="preserve">VI. References</w:t>
      </w:r>
    </w:p>
    <w:p>
      <w:pPr>
        <w:pStyle w:val="FirstParagraph"/>
      </w:pPr>
      <w:r>
        <w:t xml:space="preserve">Australian Border Force. (2023). *Annual Report 2023-24*. Commonwealth of Australia.</w:t>
      </w:r>
    </w:p>
    <w:p>
      <w:pPr>
        <w:pStyle w:val="BodyText"/>
      </w:pPr>
      <w:r>
        <w:t xml:space="preserve">Congel, J., &amp; Ralston, P. (Eds.). (2019). *Customs Administration in the Asia-Pacific*. Springer.</w:t>
      </w:r>
    </w:p>
    <w:p>
      <w:pPr>
        <w:pStyle w:val="BodyText"/>
      </w:pPr>
      <w:r>
        <w:t xml:space="preserve">Department of Home Affairs. (n.d.). *The Role of Customs Officers*. Retrieved from homeaffairs.gov.au</w:t>
      </w:r>
    </w:p>
    <w:p>
      <w:pPr>
        <w:pStyle w:val="BodyText"/>
      </w:pPr>
      <w:r>
        <w:t xml:space="preserve">Hawkins, G. (2021). "Port Security and Trade Facilitation: The Brisbane Case Study." *Journal of Australian Logistics*, 15(3), 45-67.</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Customs Officer in Australia Brisbane</dc:title>
  <dc:creator/>
  <dc:language>en</dc:language>
  <cp:keywords/>
  <dcterms:created xsi:type="dcterms:W3CDTF">2026-07-29T12:25:51Z</dcterms:created>
  <dcterms:modified xsi:type="dcterms:W3CDTF">2026-07-29T12:25:51Z</dcterms:modified>
</cp:coreProperties>
</file>

<file path=docProps/custom.xml><?xml version="1.0" encoding="utf-8"?>
<Properties xmlns="http://schemas.openxmlformats.org/officeDocument/2006/custom-properties" xmlns:vt="http://schemas.openxmlformats.org/officeDocument/2006/docPropsVTypes"/>
</file>