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9ef35b176512d9800ce1f3ddd075da515934495"/>
    <w:p>
      <w:pPr>
        <w:pStyle w:val="Heading1"/>
      </w:pPr>
      <w:r>
        <w:t xml:space="preserve">The Role and Responsibility of a Customs Officer in Canada Toronto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Border Security and Trade Facilitation</w:t>
      </w:r>
    </w:p>
    <w:p>
      <w:pPr>
        <w:pStyle w:val="BodyText"/>
      </w:pPr>
      <w:r>
        <w:t xml:space="preserve">Institution:</w:t>
      </w:r>
    </w:p>
    <w:bookmarkEnd w:id="20"/>
    <w:p>
      <w:pPr>
        <w:pStyle w:val="BodyText"/>
      </w:pPr>
      <w:r>
        <w:t xml:space="preserve">I. Introduction</w:t>
      </w:r>
    </w:p>
    <w:p>
      <w:pPr>
        <w:pStyle w:val="BodyText"/>
      </w:pPr>
      <w:r>
        <w:t xml:space="preserve">Toronto, as the largest city in Canada and a primary economic hub for North America, serves as a critical gateway for international trade and travel. At the forefront of maintaining security while facilitating legitimate commerce is the role of the Customs Officer within this metropolitan context. This term paper explores the multifaceted duties of a</w:t>
      </w:r>
      <w:r>
        <w:t xml:space="preserve"> </w:t>
      </w:r>
      <w:r>
        <w:rPr>
          <w:bCs/>
          <w:b/>
        </w:rPr>
        <w:t xml:space="preserve">Customs Officer</w:t>
      </w:r>
      <w:r>
        <w:t xml:space="preserve"> </w:t>
      </w:r>
      <w:r>
        <w:t xml:space="preserve">operating in</w:t>
      </w:r>
      <w:r>
        <w:t xml:space="preserve"> </w:t>
      </w:r>
      <w:r>
        <w:rPr>
          <w:bCs/>
          <w:b/>
        </w:rPr>
        <w:t xml:space="preserve">Canada Toronto</w:t>
      </w:r>
      <w:r>
        <w:t xml:space="preserve">, examining their legal mandates, operational challenges, and significance to national sovereignty. The integration of advanced technology with traditional human judgment defines the modern landscape of border enforcement at Pearson International Airport and surrounding land borders.</w:t>
      </w:r>
    </w:p>
    <w:bookmarkStart w:id="21" w:name="ii.-legal-framework-and-mandate"/>
    <w:p>
      <w:pPr>
        <w:pStyle w:val="Heading2"/>
      </w:pPr>
      <w:r>
        <w:t xml:space="preserve">II. Legal Framework and Mandate</w:t>
      </w:r>
    </w:p>
    <w:p>
      <w:pPr>
        <w:pStyle w:val="FirstParagraph"/>
      </w:pPr>
      <w:r>
        <w:t xml:space="preserve">The primary authority for a</w:t>
      </w:r>
      <w:r>
        <w:t xml:space="preserve"> </w:t>
      </w:r>
      <w:r>
        <w:rPr>
          <w:bCs/>
          <w:b/>
        </w:rPr>
        <w:t xml:space="preserve">Customs Officer</w:t>
      </w:r>
      <w:r>
        <w:t xml:space="preserve"> </w:t>
      </w:r>
      <w:r>
        <w:t xml:space="preserve">in Canada stems from the Customs Act and the Immigration and Refugee Protection Act. In Toronto, officers are tasked with enforcing these federal laws to protect Canadian society from illicit goods, including narcotics, counterfeit products, and prohibited agricultural items. However, their mandate is dual-natured: they must strictly enforce regulations while simultaneously ensuring the smooth flow of legitimate trade. For a city like</w:t>
      </w:r>
      <w:r>
        <w:t xml:space="preserve"> </w:t>
      </w:r>
      <w:r>
        <w:rPr>
          <w:bCs/>
          <w:b/>
        </w:rPr>
        <w:t xml:space="preserve">Canada Toronto</w:t>
      </w:r>
      <w:r>
        <w:t xml:space="preserve">, which processes billions of dollars in cross-border transactions annually, this balance is crucial for economic stability.</w:t>
      </w:r>
    </w:p>
    <w:p>
      <w:pPr>
        <w:pStyle w:val="BodyText"/>
      </w:pPr>
      <w:r>
        <w:t xml:space="preserve">The specific jurisdiction of these officers extends beyond mere inspection. They are empowered to conduct searches, seize assets, and lay charges where violations occur. In the context of</w:t>
      </w:r>
      <w:r>
        <w:t xml:space="preserve"> </w:t>
      </w:r>
      <w:r>
        <w:rPr>
          <w:bCs/>
          <w:b/>
        </w:rPr>
        <w:t xml:space="preserve">Canada Toronto</w:t>
      </w:r>
      <w:r>
        <w:t xml:space="preserve">, the sheer volume of passenger traffic at Lester B. Pearson International Airport (YYZ) requires officers to make rapid yet accurate assessments. This high-pressure environment demands a deep understanding of both criminal law and international trade agreements.</w:t>
      </w:r>
    </w:p>
    <w:bookmarkEnd w:id="21"/>
    <w:bookmarkStart w:id="25" w:name="X03f35fbfbef5323169da44473929f3a5f74a957"/>
    <w:p>
      <w:pPr>
        <w:pStyle w:val="Heading2"/>
      </w:pPr>
      <w:r>
        <w:t xml:space="preserve">III. Operational Duties in a Metropolitan Context</w:t>
      </w:r>
    </w:p>
    <w:bookmarkStart w:id="22" w:name="a.-passenger-processing-and-screening"/>
    <w:p>
      <w:pPr>
        <w:pStyle w:val="Heading3"/>
      </w:pPr>
      <w:r>
        <w:t xml:space="preserve">A. Passenger Processing and Screening</w:t>
      </w:r>
    </w:p>
    <w:p>
      <w:pPr>
        <w:pStyle w:val="FirstParagraph"/>
      </w:pPr>
      <w:r>
        <w:t xml:space="preserve">In the bustling terminals of Toronto, Customs Officers are the first line of defense against human trafficking, illegal immigration, and terrorism. Their duties involve interviewing travelers to ascertain the purpose of their visit, verifying documentation, and detecting discrepancies in statements. The diversity of Toronto’s population means officers must possess strong cultural competency and language skills to interact effectively with travelers from diverse backgrounds.</w:t>
      </w:r>
    </w:p>
    <w:bookmarkEnd w:id="22"/>
    <w:bookmarkStart w:id="23" w:name="b.-cargo-inspection-and-trade-compliance"/>
    <w:p>
      <w:pPr>
        <w:pStyle w:val="Heading3"/>
      </w:pPr>
      <w:r>
        <w:t xml:space="preserve">B. Cargo Inspection and Trade Compliance</w:t>
      </w:r>
    </w:p>
    <w:p>
      <w:pPr>
        <w:pStyle w:val="FirstParagraph"/>
      </w:pPr>
      <w:r>
        <w:t xml:space="preserve">Beyond passengers, the economic vitality of</w:t>
      </w:r>
      <w:r>
        <w:t xml:space="preserve"> </w:t>
      </w:r>
      <w:r>
        <w:rPr>
          <w:bCs/>
          <w:b/>
        </w:rPr>
        <w:t xml:space="preserve">Canada Toronto</w:t>
      </w:r>
    </w:p>
    <w:bookmarkEnd w:id="23"/>
    <w:bookmarkStart w:id="24" w:name="c.-detection-of-prohibited-items"/>
    <w:p>
      <w:pPr>
        <w:pStyle w:val="Heading3"/>
      </w:pPr>
      <w:r>
        <w:t xml:space="preserve">C. Detection of Prohibited Items</w:t>
      </w:r>
    </w:p>
    <w:p>
      <w:pPr>
        <w:pStyle w:val="FirstParagraph"/>
      </w:pPr>
      <w:r>
        <w:t xml:space="preserve">A significant portion of a Customs Officer’s time is dedicated to the detection of narcotics and other controlled substances. Toronto serves as a major transit point for international drug trafficking networks. Officers utilize X-ray machines, sniffer dogs, and physical searches to intercept these illicit goods. The evolution of smuggling techniques, including the use of sophisticated hiding compartments in vehicles and cargo, requires continuous training for officers to remain effective.</w:t>
      </w:r>
    </w:p>
    <w:bookmarkEnd w:id="24"/>
    <w:bookmarkEnd w:id="25"/>
    <w:bookmarkStart w:id="26" w:name="X9ee7ca1c7da19d545af4db0aa2fcd7f093d3a1d"/>
    <w:p>
      <w:pPr>
        <w:pStyle w:val="Heading2"/>
      </w:pPr>
      <w:r>
        <w:t xml:space="preserve">IV. Challenges Faced by Customs Officers in Canada Toronto</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bCs/>
          <w:b/>
        </w:rPr>
        <w:t xml:space="preserve">Canada Toronto</w:t>
      </w:r>
    </w:p>
    <w:p>
      <w:pPr>
        <w:pStyle w:val="BodyText"/>
      </w:pPr>
      <w:r>
        <w:t xml:space="preserve">Secondly, the sophistication of criminal organizations poses a persistent threat. Smugglers are increasingly using technology to evade detection, such as encrypted communications and advanced concealment methods. This necessitates ongoing investment in training and technology for Customs Officers.</w:t>
      </w:r>
    </w:p>
    <w:p>
      <w:pPr>
        <w:pStyle w:val="BodyText"/>
      </w:pPr>
      <w:r>
        <w:t xml:space="preserve">Furthermore, there is the challenge of maintaining public service excellence amidst security demands. Officers must be courteous and efficient to support tourism and business travel, which are vital to Toronto’s economy. Balancing these competing priorities requires exceptional interpersonal skills and emotional resilience.</w:t>
      </w:r>
    </w:p>
    <w:bookmarkEnd w:id="26"/>
    <w:bookmarkStart w:id="27" w:name="Xb401d92042303c4cd5b0e7a8306827cd15e433c"/>
    <w:p>
      <w:pPr>
        <w:pStyle w:val="Heading2"/>
      </w:pPr>
      <w:r>
        <w:t xml:space="preserve">V. The Impact of Technology on Border Security</w:t>
      </w:r>
    </w:p>
    <w:p>
      <w:pPr>
        <w:pStyle w:val="FirstParagraph"/>
      </w:pPr>
      <w:r>
        <w:t xml:space="preserve">The role of the Customs Officer in</w:t>
      </w:r>
      <w:r>
        <w:t xml:space="preserve"> </w:t>
      </w:r>
      <w:r>
        <w:rPr>
          <w:bCs/>
          <w:b/>
        </w:rPr>
        <w:t xml:space="preserve">Canada Toronto</w:t>
      </w:r>
    </w:p>
    <w:p>
      <w:pPr>
        <w:pStyle w:val="BodyText"/>
      </w:pPr>
      <w:r>
        <w:t xml:space="preserve">However, technology cannot replace human judgment. The nuanced decision-making required in complex cases—such as determining the true value of goods for duty purposes or assessing the credibility of a traveler’s story—remains firmly within the domain of the trained Customs Officer.</w:t>
      </w:r>
    </w:p>
    <w:bookmarkEnd w:id="27"/>
    <w:bookmarkStart w:id="28" w:name="vi.-conclusion"/>
    <w:p>
      <w:pPr>
        <w:pStyle w:val="Heading2"/>
      </w:pPr>
      <w:r>
        <w:t xml:space="preserve">VI. Conclusion</w:t>
      </w:r>
    </w:p>
    <w:p>
      <w:pPr>
        <w:pStyle w:val="FirstParagraph"/>
      </w:pPr>
      <w:r>
        <w:t xml:space="preserve">In conclusion, the position of a Customs Officer in</w:t>
      </w:r>
      <w:r>
        <w:t xml:space="preserve"> </w:t>
      </w:r>
      <w:r>
        <w:rPr>
          <w:bCs/>
          <w:b/>
        </w:rPr>
        <w:t xml:space="preserve">Canada Toronto</w:t>
      </w:r>
    </w:p>
    <w:p>
      <w:pPr>
        <w:pStyle w:val="BodyText"/>
      </w:pPr>
      <w:r>
        <w:t xml:space="preserve">As global dynamics shift and new challenges emerge, the role of the Customs Officer will continue to evolve. Continued investment in training, technology, and staffing is essential to maintain the integrity of Canada’s borders through Toronto. Ultimately, these officers embody the principles of fairness, integrity, and accountability that are central to Canadian values.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Customs Officer in Canada Toronto</dc:title>
  <dc:creator/>
  <dc:language>en</dc:language>
  <cp:keywords/>
  <dcterms:created xsi:type="dcterms:W3CDTF">2026-07-29T14:20:00Z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