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Vancouver</w:t>
      </w:r>
    </w:p>
    <w:bookmarkStart w:id="33" w:name="X16ec670e40e6a0a0a47b44ba324a1e2acc98550"/>
    <w:p>
      <w:pPr>
        <w:pStyle w:val="Heading1"/>
      </w:pPr>
      <w:r>
        <w:t xml:space="preserve">The Role and Responsibilities of a Customs Officer in Canada Vancouver</w:t>
      </w:r>
    </w:p>
    <w:p>
      <w:pPr>
        <w:pStyle w:val="FirstParagraph"/>
      </w:pPr>
      <w:r>
        <w:rPr>
          <w:bCs/>
          <w:b/>
        </w:rPr>
        <w:t xml:space="preserve">Date:</w:t>
      </w:r>
      <w:r>
        <w:t xml:space="preserve"> </w:t>
      </w:r>
      <w:r>
        <w:t xml:space="preserve">October 26, 2023</w:t>
      </w:r>
      <w:r>
        <w:br/>
      </w:r>
      <w:r>
        <w:rPr>
          <w:bCs/>
          <w:b/>
        </w:rPr>
        <w:t xml:space="preserve">Subject:</w:t>
      </w:r>
      <w:r>
        <w:t xml:space="preserve">Criminology and Border Security</w:t>
      </w:r>
      <w:r>
        <w:br/>
      </w:r>
    </w:p>
    <w:p>
      <w:pPr>
        <w:pStyle w:val="BodyText"/>
      </w:pPr>
      <w:r>
        <w:t xml:space="preserve">Instructor:</w:t>
      </w:r>
    </w:p>
    <w:p>
      <w:pPr>
        <w:pStyle w:val="BodyText"/>
      </w:pPr>
      <w:r>
        <w:t xml:space="preserve">Name Redacted</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function of the Customs Officer within the specific context of Canada Vancouver. As one of the primary points of entry for international trade and travel, Vancouver’s port and airport require rigorous oversight to maintain national security, collect revenue, and enforce regulations. This document explores the legal framework governing these officers, their operational duties at Pacific Gateway Port Facilities, and the unique challenges they face in a globalized economy.</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The concept of border control is fundamental to sovereign statehood. In Canada, this responsibility is primarily managed by the Canada Border Services Agency (CBSA). Within this agency, the Customs Officer plays a pivotal role in facilitating legitimate trade and travel while preventing illicit activities such as smuggling, terrorism, and illegal immigration. Nowhere is this role more dynamic than in Canada Vancouver, a bustling metropolitan hub situated on the Pacific coast. Vancouver serves as a critical gateway for goods entering North America from Asia and Europe, making its customs infrastructure one of the most vital components of Canadian national security.</w:t>
      </w:r>
    </w:p>
    <w:p>
      <w:pPr>
        <w:pStyle w:val="BodyText"/>
      </w:pPr>
      <w:r>
        <w:t xml:space="preserve">This paper aims to provide a comprehensive overview of what it means to serve as a Customs Officer in Canada Vancouver. It will analyze the statutory powers held by these officers, their day-to-day operational procedures at major checkpoints like the Port of Vancouver and Vancouver International Airport (YVR), and the evolving nature of their responsibilities in response to global economic shifts.</w:t>
      </w:r>
    </w:p>
    <w:bookmarkEnd w:id="21"/>
    <w:bookmarkStart w:id="22" w:name="the-legal-framework"/>
    <w:p>
      <w:pPr>
        <w:pStyle w:val="Heading2"/>
      </w:pPr>
      <w:r>
        <w:t xml:space="preserve">The Legal Framework</w:t>
      </w:r>
    </w:p>
    <w:p>
      <w:pPr>
        <w:pStyle w:val="FirstParagraph"/>
      </w:pPr>
      <w:r>
        <w:t xml:space="preserve">To understand the role of a Customs Officer in Canada Vancouver, one must first understand the legislative backbone that empowers them. The primary legislation is the</w:t>
      </w:r>
      <w:r>
        <w:t xml:space="preserve"> </w:t>
      </w:r>
      <w:r>
        <w:rPr>
          <w:iCs/>
          <w:i/>
        </w:rPr>
        <w:t xml:space="preserve">Customs Act</w:t>
      </w:r>
      <w:r>
        <w:t xml:space="preserve">, which grants officers broad authority to search, seize, and detain goods and persons entering or leaving Canada. Additionally, officers operate under regulations set forth by the</w:t>
      </w:r>
      <w:r>
        <w:t xml:space="preserve"> </w:t>
      </w:r>
      <w:r>
        <w:rPr>
          <w:iCs/>
          <w:i/>
        </w:rPr>
        <w:t xml:space="preserve">Excise Act</w:t>
      </w:r>
      <w:r>
        <w:t xml:space="preserve">,</w:t>
      </w:r>
      <w:r>
        <w:t xml:space="preserve"> </w:t>
      </w:r>
      <w:r>
        <w:t xml:space="preserve">the Immigration and Refugee Protection Act (IRPA),</w:t>
      </w:r>
      <w:r>
        <w:t xml:space="preserve"> </w:t>
      </w:r>
      <w:r>
        <w:t xml:space="preserve">and various other statutes related to agriculture, food safety, and narcotics.</w:t>
      </w:r>
    </w:p>
    <w:p>
      <w:pPr>
        <w:pStyle w:val="BodyText"/>
      </w:pPr>
      <w:r>
        <w:t xml:space="preserve">In Canada Vancouver, these laws are applied with precision. The region’s high volume of international shipping containers means that Customs Officers must interpret complex tariff classifications and trade agreements efficiently. They are responsible for verifying that imported goods comply with Canadian standards regarding labeling, safety, and environmental impact. Failure to enforce these laws can result in significant economic loss or public health risks.</w:t>
      </w:r>
    </w:p>
    <w:bookmarkEnd w:id="22"/>
    <w:bookmarkStart w:id="25" w:name="operational-duties-at-key-locations"/>
    <w:p>
      <w:pPr>
        <w:pStyle w:val="Heading2"/>
      </w:pPr>
      <w:r>
        <w:t xml:space="preserve">Operational Duties at Key Locations</w:t>
      </w:r>
    </w:p>
    <w:p>
      <w:pPr>
        <w:pStyle w:val="FirstParagraph"/>
      </w:pPr>
      <w:r>
        <w:t xml:space="preserve">The geography of Canada Vancouver dictates where Customs Officers perform their duties. The two primary operational sites are the Port of Vancouver and Vancouver International Airport (YVR).</w:t>
      </w:r>
    </w:p>
    <w:bookmarkStart w:id="23" w:name="the-port-of-vancouver"/>
    <w:p>
      <w:pPr>
        <w:pStyle w:val="Heading3"/>
      </w:pPr>
      <w:r>
        <w:t xml:space="preserve">The Port of Vancouver</w:t>
      </w:r>
    </w:p>
    <w:p>
      <w:pPr>
        <w:pStyle w:val="FirstParagraph"/>
      </w:pPr>
      <w:r>
        <w:t xml:space="preserve">The Port of Vancouver is the largest port in Canada by total tonnage and a major player in global maritime trade. Here, Customs Officers work closely with shipping lines, freight forwarders, and customs brokers. Their duties include:</w:t>
      </w:r>
    </w:p>
    <w:p>
      <w:pPr>
        <w:numPr>
          <w:ilvl w:val="0"/>
          <w:numId w:val="1001"/>
        </w:numPr>
        <w:pStyle w:val="Compact"/>
      </w:pPr>
      <w:r>
        <w:t xml:space="preserve">Processing entry summaries for imported cargo.</w:t>
      </w:r>
    </w:p>
    <w:p>
      <w:pPr>
        <w:numPr>
          <w:ilvl w:val="0"/>
          <w:numId w:val="1001"/>
        </w:numPr>
        <w:pStyle w:val="Compact"/>
      </w:pPr>
      <w:r>
        <w:t xml:space="preserve">Conducting physical inspections of containers based on risk assessment algorithms.</w:t>
      </w:r>
    </w:p>
    <w:p>
      <w:pPr>
        <w:numPr>
          <w:ilvl w:val="0"/>
          <w:numId w:val="1001"/>
        </w:numPr>
      </w:pPr>
      <w:r>
        <w:t xml:space="preserve">Coinciding with Canada Border Services Agency (CBSA) protocols to ensure hazardous materials are handled correctly.</w:t>
      </w:r>
    </w:p>
    <w:p>
      <w:pPr>
        <w:numPr>
          <w:ilvl w:val="0"/>
          <w:numId w:val="1000"/>
        </w:numPr>
      </w:pPr>
      <w:r>
        <w:t xml:space="preserve">In this setting, the Customs Officer acts as both a regulator and a facilitator. They must balance the need for security with the pressure to keep supply chains moving efficiently. Delays at the port can have cascading effects on retailers and manufacturers across North America.</w:t>
      </w:r>
    </w:p>
    <w:bookmarkEnd w:id="23"/>
    <w:bookmarkStart w:id="24" w:name="vancouver-international-airport-yvr"/>
    <w:p>
      <w:pPr>
        <w:pStyle w:val="Heading3"/>
      </w:pPr>
      <w:r>
        <w:t xml:space="preserve">Vancouver International Airport (YVR)</w:t>
      </w:r>
    </w:p>
    <w:p>
      <w:pPr>
        <w:pStyle w:val="FirstParagraph"/>
      </w:pPr>
      <w:r>
        <w:t xml:space="preserve">Vancouver International Airport is Canada’s third-busiest airport. For travelers arriving from Asia, Europe, and South America, the experience with a Customs Officer at YVR is often their first point of contact with Canadian authorities. Officers here perform:</w:t>
      </w:r>
    </w:p>
    <w:p>
      <w:pPr>
        <w:numPr>
          <w:ilvl w:val="0"/>
          <w:numId w:val="1002"/>
        </w:numPr>
        <w:pStyle w:val="Compact"/>
      </w:pPr>
      <w:r>
        <w:t xml:space="preserve">Routine traveler declaration reviews.</w:t>
      </w:r>
    </w:p>
    <w:p>
      <w:pPr>
        <w:numPr>
          <w:ilvl w:val="0"/>
          <w:numId w:val="1002"/>
        </w:numPr>
      </w:pPr>
      <w:r>
        <w:t xml:space="preserve">Routine inspections of luggage for prohibited items such as firearms, counterfeit goods, and excessive cash.</w:t>
      </w:r>
    </w:p>
    <w:p>
      <w:pPr>
        <w:numPr>
          <w:ilvl w:val="0"/>
          <w:numId w:val="1000"/>
        </w:numPr>
      </w:pPr>
      <w:r>
        <w:t xml:space="preserve">The human element is more prominent in this setting. Customs Officers must exercise discretion and cultural sensitivity when interacting with travelers from diverse backgrounds. They are trained to detect signs of distress or deception without relying on stereotypes.</w:t>
      </w:r>
    </w:p>
    <w:bookmarkEnd w:id="24"/>
    <w:bookmarkEnd w:id="25"/>
    <w:bookmarkStart w:id="29" w:name="challenges-specific-to-canada-vancouver"/>
    <w:p>
      <w:pPr>
        <w:pStyle w:val="Heading2"/>
      </w:pPr>
      <w:r>
        <w:t xml:space="preserve">Challenges Specific to Canada Vancouver</w:t>
      </w:r>
    </w:p>
    <w:p>
      <w:pPr>
        <w:pStyle w:val="FirstParagraph"/>
      </w:pPr>
      <w:r>
        <w:t xml:space="preserve">Serving as a Customs Officer in Canada Vancouver presents unique challenges due to the region’s demographic and geographic characteristics.</w:t>
      </w:r>
    </w:p>
    <w:bookmarkStart w:id="26" w:name="diverse-trade-partnerships"/>
    <w:p>
      <w:pPr>
        <w:pStyle w:val="Heading3"/>
      </w:pPr>
      <w:r>
        <w:t xml:space="preserve">Diverse Trade Partnerships</w:t>
      </w:r>
    </w:p>
    <w:p>
      <w:pPr>
        <w:pStyle w:val="FirstParagraph"/>
      </w:pPr>
      <w:r>
        <w:t xml:space="preserve">Vancouver has strong economic ties with Pacific Rim nations. Officers must be knowledgeable about international trade agreements such as CPTPP (Comprehensive and Progressive Agreement for Trans-Pacific Partnership). This requires constant education on changing regulations in multiple jurisdictions.</w:t>
      </w:r>
    </w:p>
    <w:bookmarkEnd w:id="26"/>
    <w:bookmarkStart w:id="27" w:name="environmental-concerns"/>
    <w:p>
      <w:pPr>
        <w:pStyle w:val="Heading3"/>
      </w:pPr>
      <w:r>
        <w:t xml:space="preserve">Environmental Concerns</w:t>
      </w:r>
    </w:p>
    <w:p>
      <w:pPr>
        <w:pStyle w:val="FirstParagraph"/>
      </w:pPr>
      <w:r>
        <w:t xml:space="preserve">The port is a hotspot for invasive species transport via ballast water and hull fouling. Customs Officers often collaborate with Canadian Food Inspection Agency (CFIA) staff to inspect incoming vessels for biosecurity threats. This interdisciplinary approach highlights the modern officer’s role in protecting national ecosystems.</w:t>
      </w:r>
    </w:p>
    <w:bookmarkEnd w:id="27"/>
    <w:bookmarkStart w:id="28" w:name="high-profile-security-threats"/>
    <w:p>
      <w:pPr>
        <w:pStyle w:val="Heading3"/>
      </w:pPr>
      <w:r>
        <w:t xml:space="preserve">High-Profile Security Threats</w:t>
      </w:r>
    </w:p>
    <w:p>
      <w:pPr>
        <w:pStyle w:val="FirstParagraph"/>
      </w:pPr>
      <w:r>
        <w:t xml:space="preserve">Given its status as a major urban center, Vancouver is subject to heightened security protocols. Customs Officers are vigilant against transnational criminal organizations that may use legitimate trade channels for money laundering or drug trafficking. The detection of fentanyl and other synthetic opioids often involves meticulous analysis by specialized units within the CBSA.</w:t>
      </w:r>
    </w:p>
    <w:bookmarkEnd w:id="28"/>
    <w:bookmarkEnd w:id="29"/>
    <w:bookmarkStart w:id="30" w:name="skill-set-and-training"/>
    <w:p>
      <w:pPr>
        <w:pStyle w:val="Heading2"/>
      </w:pPr>
      <w:r>
        <w:t xml:space="preserve">Skill Set and Training</w:t>
      </w:r>
    </w:p>
    <w:p>
      <w:pPr>
        <w:pStyle w:val="FirstParagraph"/>
      </w:pPr>
      <w:r>
        <w:t xml:space="preserve">Becoming a Customs Officer in Canada Vancouver requires extensive training. Candidates must pass rigorous physical, psychological, and background checks. Once hired, they undergo basic training at the CBSA Academy in Calgary or Ottawa before being posted to a division like Vancouver.</w:t>
      </w:r>
    </w:p>
    <w:p>
      <w:pPr>
        <w:pStyle w:val="BodyText"/>
      </w:pPr>
      <w:r>
        <w:t xml:space="preserve">Key skills include:</w:t>
      </w:r>
    </w:p>
    <w:p>
      <w:pPr>
        <w:numPr>
          <w:ilvl w:val="0"/>
          <w:numId w:val="1003"/>
        </w:numPr>
        <w:pStyle w:val="Compact"/>
      </w:pPr>
      <w:r>
        <w:rPr>
          <w:bCs/>
          <w:b/>
        </w:rPr>
        <w:t xml:space="preserve">Linguistic Ability:</w:t>
      </w:r>
      <w:r>
        <w:t xml:space="preserve"> </w:t>
      </w:r>
      <w:r>
        <w:t xml:space="preserve">While not mandatory for all posts, proficiency in languages such as Mandarin, Cantonese, and Punjabi is highly advantageous in Canada Vancouver due to the demographic makeup of travelers and traders.</w:t>
      </w:r>
    </w:p>
    <w:p>
      <w:pPr>
        <w:numPr>
          <w:ilvl w:val="0"/>
          <w:numId w:val="1003"/>
        </w:numPr>
        <w:pStyle w:val="Compact"/>
      </w:pPr>
      <w:r>
        <w:rPr>
          <w:bCs/>
          <w:b/>
        </w:rPr>
        <w:t xml:space="preserve">Analytical Thinking:</w:t>
      </w:r>
      <w:r>
        <w:t xml:space="preserve"> </w:t>
      </w:r>
      <w:r>
        <w:t xml:space="preserve">The ability to assess risk from limited data points is crucial for determining which shipments or passengers require further examination.</w:t>
      </w:r>
    </w:p>
    <w:p>
      <w:pPr>
        <w:numPr>
          <w:ilvl w:val="0"/>
          <w:numId w:val="1003"/>
        </w:numPr>
        <w:pStyle w:val="Compact"/>
      </w:pPr>
      <w:r>
        <w:rPr>
          <w:bCs/>
          <w:b/>
        </w:rPr>
        <w:t xml:space="preserve">Communication Skills:</w:t>
      </w:r>
      <w:r>
        <w:t xml:space="preserve"> </w:t>
      </w:r>
      <w:r>
        <w:t xml:space="preserve">Officers must clearly explain their decisions to traders and travelers, often in high-stress situations.</w:t>
      </w:r>
    </w:p>
    <w:p>
      <w:pPr>
        <w:numPr>
          <w:ilvl w:val="0"/>
          <w:numId w:val="1003"/>
        </w:numPr>
        <w:pStyle w:val="Compact"/>
      </w:pPr>
      <w:r>
        <w:rPr>
          <w:bCs/>
          <w:b/>
        </w:rPr>
        <w:t xml:space="preserve">Tech Proficiency::</w:t>
      </w:r>
      <w:r>
        <w:t xml:space="preserve"> </w:t>
      </w:r>
      <w:r>
        <w:t xml:space="preserve">Modern officers use advanced scanning technology, data analytics software, and digital declaration systems.</w:t>
      </w:r>
    </w:p>
    <w:bookmarkEnd w:id="30"/>
    <w:bookmarkStart w:id="31" w:name="conclusion"/>
    <w:p>
      <w:pPr>
        <w:pStyle w:val="Heading2"/>
      </w:pPr>
      <w:r>
        <w:t xml:space="preserve">Conclusion</w:t>
      </w:r>
    </w:p>
    <w:p>
      <w:pPr>
        <w:pStyle w:val="FirstParagraph"/>
      </w:pPr>
      <w:r>
        <w:t xml:space="preserve">The role of a Customs Officer in Canada Vancouver is far more than that of a simple gatekeeper. These professionals are integral to the economic prosperity and national security of Canada. They operate at the intersection of law, commerce, and diplomacy. As global trade networks become increasingly complex, the demands on Customs Officers will continue to grow.</w:t>
      </w:r>
    </w:p>
    <w:p>
      <w:pPr>
        <w:pStyle w:val="BodyText"/>
      </w:pPr>
      <w:r>
        <w:t xml:space="preserve">For those interested in pursuing this career path in Canada Vancouver, it offers a dynamic environment where one can contribute directly to the safety and efficiency of international travel and trade. The position demands integrity, resilience, and a deep understanding of both Canadian law and international relations. As long as borders exist, the work of Customs Officers will remain essential.</w:t>
      </w:r>
    </w:p>
    <w:p>
      <w:r>
        <w:pict>
          <v:rect style="width:0;height:1.5pt" o:hralign="center" o:hrstd="t" o:hr="t"/>
        </w:pict>
      </w:r>
    </w:p>
    <w:bookmarkEnd w:id="31"/>
    <w:bookmarkStart w:id="32" w:name="bibliography"/>
    <w:p>
      <w:pPr>
        <w:pStyle w:val="Heading2"/>
      </w:pPr>
      <w:r>
        <w:t xml:space="preserve">Bibliography</w:t>
      </w:r>
    </w:p>
    <w:p>
      <w:pPr>
        <w:numPr>
          <w:ilvl w:val="0"/>
          <w:numId w:val="1004"/>
        </w:numPr>
        <w:pStyle w:val="Compact"/>
      </w:pPr>
      <w:r>
        <w:t xml:space="preserve">CBSA (Canada Border Services Agency). "Customs Act." Government of Canada.</w:t>
      </w:r>
    </w:p>
    <w:p>
      <w:pPr>
        <w:numPr>
          <w:ilvl w:val="0"/>
          <w:numId w:val="1004"/>
        </w:numPr>
        <w:pStyle w:val="Compact"/>
      </w:pPr>
      <w:r>
        <w:t xml:space="preserve">"Port of Vancouver Authority. "Annual Report 2023".</w:t>
      </w:r>
    </w:p>
    <w:p>
      <w:pPr>
        <w:numPr>
          <w:ilvl w:val="0"/>
          <w:numId w:val="1004"/>
        </w:numPr>
        <w:pStyle w:val="Compact"/>
      </w:pPr>
      <w:r>
        <w:t xml:space="preserve">Taylor, John. "Border Security in the Pacific Rim." Journal of North American Studies, vol. 12, no. 3, 2019.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Customs Officer in Canada Vancouver</dc:title>
  <dc:creator/>
  <dc:language>en</dc:language>
  <cp:keywords/>
  <dcterms:created xsi:type="dcterms:W3CDTF">2026-07-29T14:44:53Z</dcterms:created>
  <dcterms:modified xsi:type="dcterms:W3CDTF">2026-07-29T14:44:53Z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