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Chile</w:t>
      </w:r>
      <w:r>
        <w:t xml:space="preserve"> </w:t>
      </w:r>
      <w:r>
        <w:t xml:space="preserve">Santiago</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National Customs Administration of Chile</w:t>
      </w:r>
    </w:p>
    <w:p>
      <w:pPr>
        <w:pStyle w:val="BodyText"/>
      </w:pPr>
      <w:r>
        <w:t xml:space="preserve">Distribution:</w:t>
      </w:r>
    </w:p>
    <w:p>
      <w:pPr>
        <w:pStyle w:val="BodyText"/>
      </w:pPr>
      <w:r>
        <w:t xml:space="preserve">Maintenance and Security Personnel</w:t>
      </w:r>
    </w:p>
    <w:p>
      <w:pPr>
        <w:pStyle w:val="BodyText"/>
      </w:pPr>
      <w:r>
        <w:t xml:space="preserve">Risk Management Division</w:t>
      </w:r>
    </w:p>
    <w:bookmarkStart w:id="27" w:name="X3bdcf52f4d836740f0f3c65e3609bb4541d7e2c"/>
    <w:p>
      <w:pPr>
        <w:pStyle w:val="Heading1"/>
      </w:pPr>
      <w:r>
        <w:t xml:space="preserve">The Role and Evolution of the Customs Officer in Chile Santiago: Bridging Sovereignty, Trade Efficiency, and Public Safety</w:t>
      </w:r>
    </w:p>
    <w:p>
      <w:pPr>
        <w:pStyle w:val="FirstParagraph"/>
      </w:pPr>
      <w:r>
        <w:rPr>
          <w:bCs/>
          <w:b/>
        </w:rPr>
        <w:t xml:space="preserve">Abstract:</w:t>
      </w:r>
      <w:r>
        <w:t xml:space="preserve"> </w:t>
      </w:r>
      <w:r>
        <w:t xml:space="preserve">This term paper analyzes the critical function of the customs officer within the specific geographic and economic context of Chile Santiago. As a major logistics hub for South America, Santiago represents a complex intersection of international trade routes and national security challenges. The discussion explores how modern customs officers are evolving from traditional tax collectors to sophisticated analysts who balance economic facilitation with rigorous border control.</w:t>
      </w:r>
    </w:p>
    <w:bookmarkStart w:id="20" w:name="introduction"/>
    <w:p>
      <w:pPr>
        <w:pStyle w:val="Heading2"/>
      </w:pPr>
      <w:r>
        <w:t xml:space="preserve">1. Introduction</w:t>
      </w:r>
    </w:p>
    <w:p>
      <w:pPr>
        <w:pStyle w:val="FirstParagraph"/>
      </w:pPr>
      <w:r>
        <w:t xml:space="preserve">In the realm of international commerce and national security, few professions require as diverse a skill set as that of the customs officer. In Chile Santiago, a city that serves as the economic heart and logistical nerve center of Chile, these professionals play a pivotal role in maintaining sovereign integrity while facilitating global trade. The concept of Chile Santiago is not merely geographical; it represents a dynamic ecosystem where imports and exports flow through critical nodes such as the El Bosque Airport (SCL) and various bonded warehouses located in the metropolitan region.</w:t>
      </w:r>
    </w:p>
    <w:p>
      <w:pPr>
        <w:pStyle w:val="BodyText"/>
      </w:pPr>
      <w:r>
        <w:t xml:space="preserve">This paper argues that the modern customs officer in this region must transcend traditional enforcement roles. They are now required to act as strategic partners in supply chain optimization, digital forensic analysts, and frontline defenders against illicit activities. Understanding the specific duties, challenges, and technological adaptations required for a customs officer operating in Chile Santiago is essential for comprehending how Chile maintains its competitive advantage in global markets.</w:t>
      </w:r>
    </w:p>
    <w:bookmarkEnd w:id="20"/>
    <w:bookmarkStart w:id="21" w:name="the-economic-context-of-chile-santiago"/>
    <w:p>
      <w:pPr>
        <w:pStyle w:val="Heading2"/>
      </w:pPr>
      <w:r>
        <w:t xml:space="preserve">2. The Economic Context of Chile Santiago</w:t>
      </w:r>
    </w:p>
    <w:p>
      <w:pPr>
        <w:pStyle w:val="FirstParagraph"/>
      </w:pPr>
      <w:r>
        <w:t xml:space="preserve">To understand the weight of responsibility borne by a customs officer, one must first appreciate the economic significance of their location. Chile Santiago functions as a primary entry and exit point for goods destined for or originating from both the Andean region and global markets. The city’s logistics infrastructure, including its airport and proximity to major highway networks leading to Valparaíso port, makes it a high-traffic zone.</w:t>
      </w:r>
    </w:p>
    <w:p>
      <w:pPr>
        <w:pStyle w:val="BodyText"/>
      </w:pPr>
      <w:r>
        <w:t xml:space="preserve">For any customs officer stationed in this area, the volume of transactions is staggering. They deal with everything from high-value technology shipments destined for Santiago’s growing tech sector to agricultural exports such as wine and fruits that require strict phytosanitary controls. The efficiency of a customs officer directly impacts the cost of doing business in Chile. Delays at checkpoints or errors in classification can lead to significant financial losses for importers and exporters, thereby affecting the broader economic health of Chile Santiago.</w:t>
      </w:r>
    </w:p>
    <w:bookmarkEnd w:id="21"/>
    <w:bookmarkStart w:id="22" w:name="Xd65d744ab235239494428bb084ea12c0fcdecb9"/>
    <w:p>
      <w:pPr>
        <w:pStyle w:val="Heading2"/>
      </w:pPr>
      <w:r>
        <w:t xml:space="preserve">3. Evolving Responsibilities: From Revenue Collection to Risk Management</w:t>
      </w:r>
    </w:p>
    <w:p>
      <w:pPr>
        <w:pStyle w:val="FirstParagraph"/>
      </w:pPr>
      <w:r>
        <w:t xml:space="preserve">Historically, the primary duty of a customs officer was revenue collection. However, in the contemporary landscape of Chile Santiago, this role has expanded dramatically. Today’s customs officer is increasingly defined by risk management capabilities. Utilizing advanced algorithms and data analytics provided by SERNACPI (National Customs Service), officers must assess risks associated with specific shipments before they are even physically inspected.</w:t>
      </w:r>
    </w:p>
    <w:p>
      <w:pPr>
        <w:pStyle w:val="BodyText"/>
      </w:pPr>
      <w:r>
        <w:t xml:space="preserve">This shift requires a deep understanding of international trade regulations, Incoterms, and tariff classifications. A customs officer in Chile Santiago must quickly determine whether a shipment poses a threat to national security, public health, or the environment. For instance, detecting prohibited drugs or unauthorized biological materials requires keen observation and knowledge of concealment techniques that evolve constantly.</w:t>
      </w:r>
    </w:p>
    <w:p>
      <w:pPr>
        <w:pStyle w:val="BodyText"/>
      </w:pPr>
      <w:r>
        <w:t xml:space="preserve">Furthermore, the customs officer acts as a gatekeeper for intellectual property rights. In Santiago’s commercial hubs, counterfeit goods often attempt to enter the supply chain. The ability of a customs officer to identify fake luxury items or pirated software protects local businesses and maintains Chile’s reputation as a transparent trade partner.</w:t>
      </w:r>
    </w:p>
    <w:bookmarkEnd w:id="22"/>
    <w:bookmarkStart w:id="23" w:name="X6221c33348bfc93462c6bf2d9e14f3c0a11e07c"/>
    <w:p>
      <w:pPr>
        <w:pStyle w:val="Heading2"/>
      </w:pPr>
      <w:r>
        <w:t xml:space="preserve">4. Technological Integration and Digital Literacy</w:t>
      </w:r>
    </w:p>
    <w:p>
      <w:pPr>
        <w:pStyle w:val="FirstParagraph"/>
      </w:pPr>
      <w:r>
        <w:t xml:space="preserve">The modernization of customs procedures in Chile has necessitated that every customs officer become digitally literate. The implementation of the Single Window for Foreign Trade (Ventanilla Única de Comercio Exterior) has streamlined processes, but it has also increased the reliance on technology for decision-making.</w:t>
      </w:r>
    </w:p>
    <w:p>
      <w:pPr>
        <w:pStyle w:val="BodyText"/>
      </w:pPr>
      <w:r>
        <w:t xml:space="preserve">In Chile Santiago, non-intrusive inspection technologies such as large-scale X-ray scanners and radiation detectors are standard tools. A customs officer must be proficient in interpreting digital images to identify anomalies within cargo containers. This requires continuous training and a mindset geared towards technological adaptation.</w:t>
      </w:r>
    </w:p>
    <w:p>
      <w:pPr>
        <w:pStyle w:val="BodyText"/>
      </w:pPr>
      <w:r>
        <w:t xml:space="preserve">Moreover, data security is paramount. As customs officers handle sensitive commercial information, they must adhere to strict protocols regarding data privacy and integrity. The intersection of cybersecurity knowledge and traditional customs enforcement is becoming a core competency for professionals in this field.</w:t>
      </w:r>
    </w:p>
    <w:bookmarkEnd w:id="23"/>
    <w:bookmarkStart w:id="24" w:name="X31c5f6ef20c746fc898e2633ce07319e69315bb"/>
    <w:p>
      <w:pPr>
        <w:pStyle w:val="Heading2"/>
      </w:pPr>
      <w:r>
        <w:t xml:space="preserve">5. Challenges Faced by Customs Officers in the Region</w:t>
      </w:r>
    </w:p>
    <w:p>
      <w:pPr>
        <w:pStyle w:val="FirstParagraph"/>
      </w:pPr>
      <w:r>
        <w:t xml:space="preserve">The role of a customs officer in Chile Santiago is not without its challenges. One significant hurdle is the sheer volume of traffic, which can lead to fatigue and potential oversight if not managed through proper shift rotations and mental health support systems. The pressure to clear goods quickly while maintaining rigorous standards creates a high-stress work environment.</w:t>
      </w:r>
    </w:p>
    <w:p>
      <w:pPr>
        <w:pStyle w:val="BodyText"/>
      </w:pPr>
      <w:r>
        <w:t xml:space="preserve">Additionally, customs officers face the constant challenge of adapting to new smuggling methodologies. Criminal organizations are increasingly sophisticated, using complex logistics networks to hide illicit goods within legitimate shipments. This requires intelligence-led policing where customs officers collaborate closely with national police and intelligence agencies.</w:t>
      </w:r>
    </w:p>
    <w:p>
      <w:pPr>
        <w:pStyle w:val="BodyText"/>
      </w:pPr>
      <w:r>
        <w:t xml:space="preserve">Social perception also plays a role. There is often a public expectation for zero delays in trade, which can conflict with the time necessary for thorough inspections. Educating stakeholders about the importance of compliance is part of an officer’s broader duty.</w:t>
      </w:r>
    </w:p>
    <w:bookmarkEnd w:id="24"/>
    <w:bookmarkStart w:id="25" w:name="the-importance-of-ethics-and-integrity"/>
    <w:p>
      <w:pPr>
        <w:pStyle w:val="Heading2"/>
      </w:pPr>
      <w:r>
        <w:t xml:space="preserve">6. The Importance of Ethics and Integrity</w:t>
      </w:r>
    </w:p>
    <w:p>
      <w:pPr>
        <w:pStyle w:val="FirstParagraph"/>
      </w:pPr>
      <w:r>
        <w:t xml:space="preserve">Above all technical skills and regulatory knowledge, the backbone of effective customs administration in Chile Santiago is integrity. Customs officers hold significant power over the movement of goods, making them targets for corruption attempts. Robust ethical frameworks, regular audits, and a culture of accountability are essential to ensure that every decision made by a customs officer is free from undue influence.</w:t>
      </w:r>
    </w:p>
    <w:p>
      <w:pPr>
        <w:pStyle w:val="BodyText"/>
      </w:pPr>
      <w:r>
        <w:t xml:space="preserve">Institutions must foster an environment where ethical behavior is rewarded and misconduct is swiftly addressed. This ensures public trust in the customs authority and maintains Chile’s standing in international trade agreements.</w:t>
      </w:r>
    </w:p>
    <w:bookmarkEnd w:id="25"/>
    <w:bookmarkStart w:id="26" w:name="conclusion"/>
    <w:p>
      <w:pPr>
        <w:pStyle w:val="Heading2"/>
      </w:pPr>
      <w:r>
        <w:t xml:space="preserve">7. Conclusion</w:t>
      </w:r>
    </w:p>
    <w:p>
      <w:pPr>
        <w:pStyle w:val="FirstParagraph"/>
      </w:pPr>
      <w:r>
        <w:t xml:space="preserve">The customs officer operating within Chile Santiago represents a critical nexus between national security, economic prosperity, and global connectivity. Their role has evolved from simple tax collection to a complex function involving risk analysis, digital forensics, and strategic trade facilitation.</w:t>
      </w:r>
    </w:p>
    <w:p>
      <w:pPr>
        <w:pStyle w:val="BodyText"/>
      </w:pPr>
      <w:r>
        <w:t xml:space="preserve">As Chile continues to deepen its integration into the global economy through various free trade agreements, the demands on these professionals will only increase. It is imperative that continuous investment is made in their training, technological tools, and welfare. Only by empowering customs officers with the right resources and ethical guidance can Chile Santiago maintain its position as a secure, efficient, and competitive logistics hub for the 21st century.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Chile Santiago</dc:title>
  <dc:creator/>
  <dc:language>en</dc:language>
  <cp:keywords/>
  <dcterms:created xsi:type="dcterms:W3CDTF">2026-07-29T15:32:49Z</dcterms:created>
  <dcterms:modified xsi:type="dcterms:W3CDTF">2026-07-29T15:32:49Z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