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France</w:t>
      </w:r>
      <w:r>
        <w:t xml:space="preserve"> </w:t>
      </w:r>
      <w:r>
        <w:t xml:space="preserve">Lyon</w:t>
      </w:r>
    </w:p>
    <w:bookmarkStart w:id="32" w:name="X552ebf67368be62c7dadc62edbcd3aab55ada55"/>
    <w:p>
      <w:pPr>
        <w:pStyle w:val="Heading1"/>
      </w:pPr>
      <w:r>
        <w:t xml:space="preserve">The Strategic and Operational Role of the Customs Officer in France Lyon</w:t>
      </w:r>
    </w:p>
    <w:p>
      <w:pPr>
        <w:pStyle w:val="FirstParagraph"/>
      </w:pPr>
      <w:r>
        <w:rPr>
          <w:iCs/>
          <w:i/>
          <w:bCs/>
          <w:b/>
        </w:rPr>
        <w:t xml:space="preserve">A Term Paper Analysis of Border Control, Trade Facilitation, and Regional Security</w:t>
      </w:r>
    </w:p>
    <w:bookmarkStart w:id="20" w:name="abstract"/>
    <w:p>
      <w:pPr>
        <w:pStyle w:val="Heading3"/>
      </w:pPr>
      <w:r>
        <w:t xml:space="preserve">Abstract</w:t>
      </w:r>
    </w:p>
    <w:p>
      <w:pPr>
        <w:pStyle w:val="FirstParagraph"/>
      </w:pPr>
      <w:r>
        <w:t xml:space="preserve">This document serves as a comprehensive term paper exploring the multifaceted duties of the Customs Officer within the specific geographical and economic context of France Lyon. As a critical node in both national and European supply chains, Lyon requires rigorous oversight to balance trade facilitation with security mandates. This paper analyzes the legal framework, operational challenges, technological integration, and socio-economic impact of customs enforcement in this region.</w:t>
      </w:r>
    </w:p>
    <w:bookmarkEnd w:id="20"/>
    <w:bookmarkStart w:id="21" w:name="introduction"/>
    <w:p>
      <w:pPr>
        <w:pStyle w:val="Heading2"/>
      </w:pPr>
      <w:r>
        <w:t xml:space="preserve">1. Introduction</w:t>
      </w:r>
    </w:p>
    <w:p>
      <w:pPr>
        <w:pStyle w:val="FirstParagraph"/>
      </w:pPr>
      <w:r>
        <w:t xml:space="preserve">The concept of a</w:t>
      </w:r>
      <w:r>
        <w:t xml:space="preserve"> </w:t>
      </w:r>
      <w:r>
        <w:rPr>
          <w:bCs/>
          <w:b/>
        </w:rPr>
        <w:t xml:space="preserve">Customs Officer</w:t>
      </w:r>
      <w:r>
        <w:t xml:space="preserve"> </w:t>
      </w:r>
      <w:r>
        <w:t xml:space="preserve">extends far beyond the simple collection of tariffs. In the modern era, particularly within the European Union, these professionals serve as guardians of economic security, public health, and territorial integrity. This term paper focuses specifically on the jurisdiction and operational environment of France Lyon. Located in east-central France at a strategic crossroads between Western Europe and Italy/Switzerland, Lyon is not merely a commercial hub but a vital logistical artery.</w:t>
      </w:r>
    </w:p>
    <w:p>
      <w:pPr>
        <w:pStyle w:val="BodyText"/>
      </w:pPr>
      <w:r>
        <w:t xml:space="preserve">The primary objective of this analysis is to define the scope of authority exercised by the Customs Officer in this region. It examines how the unique infrastructural layout of France Lyon dictates specific operational protocols. Furthermore, it addresses the tension between facilitating efficient commerce and enforcing strict regulatory compliance regarding prohibited goods, intellectual property rights, and tax evasion.</w:t>
      </w:r>
    </w:p>
    <w:bookmarkEnd w:id="21"/>
    <w:bookmarkStart w:id="22" w:name="the-legal-and-institutional-framework"/>
    <w:p>
      <w:pPr>
        <w:pStyle w:val="Heading2"/>
      </w:pPr>
      <w:r>
        <w:t xml:space="preserve">2. The Legal and Institutional Framework</w:t>
      </w:r>
    </w:p>
    <w:p>
      <w:pPr>
        <w:pStyle w:val="FirstParagraph"/>
      </w:pPr>
      <w:r>
        <w:t xml:space="preserve">To understand the role of a Customs Officer in France Lyon, one must first examine the institutional hierarchy. The French Customs Administration (</w:t>
      </w:r>
      <w:r>
        <w:rPr>
          <w:iCs/>
          <w:i/>
        </w:rPr>
        <w:t xml:space="preserve">Douane Française</w:t>
      </w:r>
      <w:r>
        <w:t xml:space="preserve">) operates under the authority of the Ministry of Economy and Finance. However, as a member of the European Union, all customs procedures in Lyon are governed by EU-wide regulations, specifically the Union Customs Code (UCC).</w:t>
      </w:r>
    </w:p>
    <w:p>
      <w:pPr>
        <w:pStyle w:val="BodyText"/>
      </w:pPr>
      <w:r>
        <w:t xml:space="preserve">The term paper highlights that while local officers have discretion in specific enforcement actions on the ground in France Lyon, their overarching mandate is aligned with Brussels' policies. This dual layer of jurisdiction means that a Customs Officer must possess a nuanced understanding of both French national law and supranational EU regulations. The officer acts as the first line of defense for the external border of Europe when goods enter from non-EU countries, or ensures internal market compliance when goods move between member states.</w:t>
      </w:r>
    </w:p>
    <w:p>
      <w:pPr>
        <w:pStyle w:val="BodyText"/>
      </w:pPr>
      <w:r>
        <w:t xml:space="preserve">In France Lyon, this is particularly relevant due to the proximity to international borders. While Lyon is not on a land border with a third country, it serves as an inland clearance depot (ICD) hub. Therefore, the Customs Officer here functions similarly to those at an airport or seaport, managing goods that have effectively "cleared" external borders but require final processing before entering the broader French or European market.</w:t>
      </w:r>
    </w:p>
    <w:bookmarkEnd w:id="22"/>
    <w:bookmarkStart w:id="26" w:name="operational-duties-and-responsibilities"/>
    <w:p>
      <w:pPr>
        <w:pStyle w:val="Heading2"/>
      </w:pPr>
      <w:r>
        <w:t xml:space="preserve">3. Operational Duties and Responsibilities</w:t>
      </w:r>
    </w:p>
    <w:p>
      <w:pPr>
        <w:pStyle w:val="FirstParagraph"/>
      </w:pPr>
      <w:r>
        <w:t xml:space="preserve">The daily activities of a Customs Officer in France Lyon are diverse and demanding. The core responsibility involves the verification of documentation associated with imported, exported, or transit goods. This includes checking commercial invoices, packing lists, certificates of origin, and transport documents for accuracy. Any discrepancy can trigger an inspection.</w:t>
      </w:r>
    </w:p>
    <w:bookmarkStart w:id="23" w:name="physical-inspections-and-risk-management"/>
    <w:p>
      <w:pPr>
        <w:pStyle w:val="Heading3"/>
      </w:pPr>
      <w:r>
        <w:t xml:space="preserve">3.1 Physical Inspections and Risk Management</w:t>
      </w:r>
    </w:p>
    <w:p>
      <w:pPr>
        <w:pStyle w:val="FirstParagraph"/>
      </w:pPr>
      <w:r>
        <w:t xml:space="preserve">Risk management is central to the modern Customs Officer's toolkit. Using advanced data analytics provided by the French customs administration, officers in France Lyon are alerted to high-risk shipments before they even arrive at their destination warehouses. When a risk alert is triggered, the officer must conduct physical inspections of cargo containers. This process requires significant physical stamina and technical knowledge regarding packaging and concealment methods.</w:t>
      </w:r>
    </w:p>
    <w:bookmarkEnd w:id="23"/>
    <w:bookmarkStart w:id="24" w:name="enforcement-of-prohibited-items"/>
    <w:p>
      <w:pPr>
        <w:pStyle w:val="Heading3"/>
      </w:pPr>
      <w:r>
        <w:t xml:space="preserve">3.2 Enforcement of Prohibited Items</w:t>
      </w:r>
    </w:p>
    <w:p>
      <w:pPr>
        <w:pStyle w:val="FirstParagraph"/>
      </w:pPr>
      <w:r>
        <w:t xml:space="preserve">A critical duty involves the interdiction of illicit substances. The Customs Officer in France Lyon is trained to detect narcotics, counterfeit luxury goods (a significant issue given Lyon’s proximity to manufacturing hubs and major retail centers), and weapons. Given that Lyon is a major distribution center for pharmaceuticals, officers also play a vital role in combating the trafficking of fake medicines, which poses a severe public health risk.</w:t>
      </w:r>
    </w:p>
    <w:bookmarkEnd w:id="24"/>
    <w:bookmarkStart w:id="25" w:name="trade-facilitation"/>
    <w:p>
      <w:pPr>
        <w:pStyle w:val="Heading3"/>
      </w:pPr>
      <w:r>
        <w:t xml:space="preserve">3.3 Trade Facilitation</w:t>
      </w:r>
    </w:p>
    <w:p>
      <w:pPr>
        <w:pStyle w:val="FirstParagraph"/>
      </w:pPr>
      <w:r>
        <w:t xml:space="preserve">Beyond enforcement, the Customs Officer acts as an enabler of legitimate trade. By pre-clearing goods and providing guidance on customs valuations and origin rules, they ensure that supply chains in France Lyon remain fluid and cost-effective. A delay in customs clearance can have cascading effects on just-in-time manufacturing processes prevalent in the region's industrial sectors.</w:t>
      </w:r>
    </w:p>
    <w:bookmarkEnd w:id="25"/>
    <w:bookmarkEnd w:id="26"/>
    <w:bookmarkStart w:id="27" w:name="technological-integration-in-france-lyon"/>
    <w:p>
      <w:pPr>
        <w:pStyle w:val="Heading2"/>
      </w:pPr>
      <w:r>
        <w:t xml:space="preserve">4. Technological Integration in France Lyon</w:t>
      </w:r>
    </w:p>
    <w:p>
      <w:pPr>
        <w:pStyle w:val="FirstParagraph"/>
      </w:pPr>
      <w:r>
        <w:t xml:space="preserve">The traditional image of a Customs Officer is one of manual paperwork and visual inspection. However, the role has evolved significantly with digitalization. In France Lyon, officers utilize sophisticated non-intrusive inspection (NII) technologies, such as X-ray scanners and gamma-ray portals for trucks and railcars.</w:t>
      </w:r>
    </w:p>
    <w:p>
      <w:pPr>
        <w:pStyle w:val="BodyText"/>
      </w:pPr>
      <w:r>
        <w:t xml:space="preserve">This technological shift requires Customs Officers to be proficient in interpreting digital imagery. They must distinguish between benign dense materials (such as machinery parts or ceramics) and suspicious anomalies indicative of hidden contraband. Furthermore, the use of Artificial Intelligence (AI) tools to predict smuggling patterns is increasingly common. The term paper argues that this necessitates continuous professional development for officers, shifting their skill set from purely legalistic to technologically adept.</w:t>
      </w:r>
    </w:p>
    <w:p>
      <w:pPr>
        <w:pStyle w:val="BodyText"/>
      </w:pPr>
      <w:r>
        <w:t xml:space="preserve">The integration of the "Single Window" system in France Lyon allows traders to submit all regulatory information via a single online platform. The Customs Officer’s role shifts from data entry verifier to anomaly analyst, focusing resources only where automated systems detect irregularities. This efficiency is crucial for maintaining Lyon’s status as a competitive logistics hub.</w:t>
      </w:r>
    </w:p>
    <w:bookmarkEnd w:id="27"/>
    <w:bookmarkStart w:id="28" w:name="Xd0aeb668935ce233701795aeca0485514c67eec"/>
    <w:p>
      <w:pPr>
        <w:pStyle w:val="Heading2"/>
      </w:pPr>
      <w:r>
        <w:t xml:space="preserve">5. Socio-Economic Impact and Regional Specifics</w:t>
      </w:r>
    </w:p>
    <w:p>
      <w:pPr>
        <w:pStyle w:val="FirstParagraph"/>
      </w:pPr>
      <w:r>
        <w:t xml:space="preserve">The presence of an effective Customs administration in France Lyon has profound socio-economic implications. By ensuring fair competition through the crackdown on counterfeit goods, the Customs Officer protects local French businesses and intellectual property holders. Lyon is home to a vibrant textile industry and a growing tech sector; protecting these assets from illicit copycats is part of the officer’s mandate.</w:t>
      </w:r>
    </w:p>
    <w:p>
      <w:pPr>
        <w:pStyle w:val="BodyText"/>
      </w:pPr>
      <w:r>
        <w:t xml:space="preserve">Additionally, environmental protection is an increasingly important aspect of customs enforcement in France Lyon. Officers are responsible for ensuring that waste shipments comply with international conventions such as the Basel Convention. Preventing illegal dumping or mishandling of hazardous waste protects the local environment and public health around the Lyon metropolitan area.</w:t>
      </w:r>
    </w:p>
    <w:p>
      <w:pPr>
        <w:pStyle w:val="BodyText"/>
      </w:pPr>
      <w:r>
        <w:t xml:space="preserve">The term paper also notes the diplomatic dimension. As a gateway to Europe, France Lyon hosts numerous international logistics firms. The professionalism and impartiality of Customs Officers directly influence France’s reputation as a stable and reliable trading partner. Any perception of corruption or inefficiency can deter foreign investment in the region.</w:t>
      </w:r>
    </w:p>
    <w:bookmarkEnd w:id="28"/>
    <w:bookmarkStart w:id="29" w:name="challenges-facing-customs-officers"/>
    <w:p>
      <w:pPr>
        <w:pStyle w:val="Heading2"/>
      </w:pPr>
      <w:r>
        <w:t xml:space="preserve">6. Challenges Facing Customs Officers</w:t>
      </w:r>
    </w:p>
    <w:p>
      <w:pPr>
        <w:pStyle w:val="FirstParagraph"/>
      </w:pPr>
      <w:r>
        <w:t xml:space="preserve">Despite robust systems, Customs Officers in France Lyon face significant challenges. The rise of e-commerce has resulted in a massive increase in small-parcel shipments, often bypassing traditional bulk inspection methods. This "de minimis" volume explosion strains resources and complicates the detection of low-value but high-risk illicit goods.</w:t>
      </w:r>
    </w:p>
    <w:p>
      <w:pPr>
        <w:pStyle w:val="BodyText"/>
      </w:pPr>
      <w:r>
        <w:t xml:space="preserve">Furthermore, geopolitical tensions can lead to sudden changes in trade sanctions and embargoes. Customs Officers must remain agile, updating their knowledge bases rapidly to enforce new restrictions without disrupting legitimate commerce. The human element also remains a challenge; officers face stress related to potential violence from smuggling rings and the psychological burden of constant vigilance.</w:t>
      </w:r>
    </w:p>
    <w:bookmarkEnd w:id="29"/>
    <w:bookmarkStart w:id="30" w:name="conclusion"/>
    <w:p>
      <w:pPr>
        <w:pStyle w:val="Heading2"/>
      </w:pPr>
      <w:r>
        <w:t xml:space="preserve">7. Conclusion</w:t>
      </w:r>
    </w:p>
    <w:p>
      <w:pPr>
        <w:pStyle w:val="FirstParagraph"/>
      </w:pPr>
      <w:r>
        <w:t xml:space="preserve">In conclusion, the role of the Customs Officer in France Lyon is complex, dynamic, and indispensable. Far from being mere tax collectors, these professionals are integral to national security, public health protection, and economic stability. They operate at the intersection of law enforcement and trade facilitation.</w:t>
      </w:r>
    </w:p>
    <w:p>
      <w:pPr>
        <w:pStyle w:val="BodyText"/>
      </w:pPr>
      <w:r>
        <w:t xml:space="preserve">This term paper has demonstrated that the specific context of France Lyon requires a highly trained workforce capable of utilizing advanced technology while maintaining strict legal standards. As global supply chains become more complex and digitalization accelerates, the adaptability and expertise of Customs Officers in this region will remain critical. Future developments will likely see an even greater reliance on AI and data-sharing networks among European customs authorities, further defining the modern Customs Officer as a key player in the secure functioning of Europe’s internal market.</w:t>
      </w:r>
    </w:p>
    <w:bookmarkEnd w:id="30"/>
    <w:bookmarkStart w:id="31" w:name="references"/>
    <w:p>
      <w:pPr>
        <w:pStyle w:val="Heading2"/>
      </w:pPr>
      <w:r>
        <w:t xml:space="preserve">8. References</w:t>
      </w:r>
    </w:p>
    <w:p>
      <w:pPr>
        <w:numPr>
          <w:ilvl w:val="0"/>
          <w:numId w:val="1001"/>
        </w:numPr>
        <w:pStyle w:val="Compact"/>
      </w:pPr>
      <w:r>
        <w:t xml:space="preserve">French Customs Administration. (2023). *Annual Report on Operations and Strategic Goals*.</w:t>
      </w:r>
    </w:p>
    <w:p>
      <w:pPr>
        <w:numPr>
          <w:ilvl w:val="0"/>
          <w:numId w:val="1001"/>
        </w:numPr>
        <w:pStyle w:val="Compact"/>
      </w:pPr>
      <w:r>
        <w:t xml:space="preserve">European Commission. (2019). *The Union Customs Code: Guidelines for Implementation*.</w:t>
      </w:r>
    </w:p>
    <w:p>
      <w:pPr>
        <w:numPr>
          <w:ilvl w:val="0"/>
          <w:numId w:val="1001"/>
        </w:numPr>
        <w:pStyle w:val="Compact"/>
      </w:pPr>
      <w:r>
        <w:t xml:space="preserve">Métropole de Lyon. (2024). *Logistics and Economic Development Strategy Document*.</w:t>
      </w:r>
    </w:p>
    <w:p>
      <w:pPr>
        <w:numPr>
          <w:ilvl w:val="0"/>
          <w:numId w:val="1001"/>
        </w:numPr>
        <w:pStyle w:val="Compact"/>
      </w:pPr>
      <w:r>
        <w:t xml:space="preserve">National Institute of Customs Training. (2023). *Procedures for Inland Clearance Depots in Metropolitan France*.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Customs Officer in France Lyon</dc:title>
  <dc:creator/>
  <dc:language>en</dc:language>
  <cp:keywords/>
  <dcterms:created xsi:type="dcterms:W3CDTF">2026-07-29T04:09:53Z</dcterms:created>
  <dcterms:modified xsi:type="dcterms:W3CDTF">2026-07-29T04:09:53Z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