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Milan</w:t>
      </w:r>
    </w:p>
    <w:bookmarkStart w:id="29" w:name="tokens-of-security-and-commerce"/>
    <w:p>
      <w:pPr>
        <w:pStyle w:val="Heading1"/>
      </w:pPr>
      <w:r>
        <w:t xml:space="preserve">TOKENS OF SECURITY AND COMMERCE</w:t>
      </w:r>
    </w:p>
    <w:p>
      <w:pPr>
        <w:pStyle w:val="FirstParagraph"/>
      </w:pPr>
      <w:r>
        <w:t xml:space="preserve">An Analysis of the Evolving Role of the Customs Officer in Italy Milan</w:t>
      </w:r>
    </w:p>
    <w:p>
      <w:pPr>
        <w:pStyle w:val="BodyText"/>
      </w:pPr>
      <w:r>
        <w:rPr>
          <w:bCs/>
          <w:b/>
        </w:rPr>
        <w:t xml:space="preserve">Abstract</w:t>
      </w:r>
    </w:p>
    <w:p>
      <w:pPr>
        <w:pStyle w:val="BodyText"/>
      </w:pPr>
      <w:r>
        <w:t xml:space="preserve">This term paper examines the critical function and operational dynamics of the Customs Officer within the unique socio-economic context of Italy Milan. As a global hub for fashion, logistics, and finance, Milan presents distinct challenges for border control authorities. This document explores how the customs officer serves not merely as a gatekeeper of goods but as a strategic asset in combating illicit trade, ensuring public safety through narcotics interception, and facilitating legitimate international commerce in one of Europe’s most densely populated commercial centers.</w:t>
      </w:r>
    </w:p>
    <w:bookmarkStart w:id="20" w:name="introduction"/>
    <w:p>
      <w:pPr>
        <w:pStyle w:val="Heading2"/>
      </w:pPr>
      <w:r>
        <w:t xml:space="preserve">1. Introduction</w:t>
      </w:r>
    </w:p>
    <w:p>
      <w:pPr>
        <w:pStyle w:val="FirstParagraph"/>
      </w:pPr>
      <w:r>
        <w:t xml:space="preserve">The concept of the customs officer has evolved significantly over the last three decades. Historically viewed primarily as tax collectors at borders, modern customs officers are multifaceted law enforcement agents responsible for national security, public health protection, and economic stability. In Italy Milan, this role is particularly pronounced due to the city's status as a premier destination for luxury goods and a major node in global supply chains. The presence of Leonardo da Vinci Airport (Malpensa), located just outside the city but serving its vast commercial hinterland, creates a high-volume entry point that requires sophisticated oversight. This paper argues that the Customs Officer in Italy Milan acts as the linchpin between international trade efficiency and national security integrity, balancing economic facilitation with rigorous enforcement.</w:t>
      </w:r>
    </w:p>
    <w:bookmarkEnd w:id="20"/>
    <w:bookmarkStart w:id="21" w:name="X219d69145856fa8955e3f5633336898a440324c"/>
    <w:p>
      <w:pPr>
        <w:pStyle w:val="Heading2"/>
      </w:pPr>
      <w:r>
        <w:t xml:space="preserve">2. The Geographic and Economic Context of Italy Milan</w:t>
      </w:r>
    </w:p>
    <w:p>
      <w:pPr>
        <w:pStyle w:val="FirstParagraph"/>
      </w:pPr>
      <w:r>
        <w:t xml:space="preserve">To understand the specific duties of a Customs Officer in this region, one must first appreciate the economic landscape of Italy Milan. As the industrial and financial capital of Italy, Milan is home to headquarters for many multinational corporations and hosts major international trade fairs, such as the Milano Fashion Week and Salone del Mobile. This concentration of high-value assets creates a lucrative target for counterfeiters, smugglers, and criminal organizations.</w:t>
      </w:r>
    </w:p>
    <w:p>
      <w:pPr>
        <w:pStyle w:val="BodyText"/>
      </w:pPr>
      <w:r>
        <w:t xml:space="preserve">Furthermore, the geography of northern Italy places it on critical transit routes between Central Europe and Mediterranean shipping lanes. Goods destined for Germany, Switzerland, France, or further south through Genoa often pass through logistics hubs near Milan. Consequently, the Customs Officer in Italy Milan operates in a high-stakes environment where the volume of cargo is immense. The officer’s ability to distinguish between legitimate commercial shipments and those containing illicit materials is vital for maintaining the integrity of these supply chains.</w:t>
      </w:r>
    </w:p>
    <w:bookmarkEnd w:id="21"/>
    <w:bookmarkStart w:id="25" w:name="Xd24007723905eac95e38b86abcd5ae5541c4cec"/>
    <w:p>
      <w:pPr>
        <w:pStyle w:val="Heading2"/>
      </w:pPr>
      <w:r>
        <w:t xml:space="preserve">3. Core Responsibilities: Beyond Tax Collection</w:t>
      </w:r>
    </w:p>
    <w:p>
      <w:pPr>
        <w:pStyle w:val="FirstParagraph"/>
      </w:pPr>
      <w:r>
        <w:t xml:space="preserve">The primary mandate of the Customs Officer in Italy Milan has shifted from simple tariff collection to comprehensive risk management. While fiscal duties remain important, the emphasis has moved toward intelligence-led enforcement. This includes:</w:t>
      </w:r>
    </w:p>
    <w:bookmarkStart w:id="22" w:name="Xc313ba245eaba5e194df5d0a7e06ea05e49fa75"/>
    <w:p>
      <w:pPr>
        <w:pStyle w:val="Heading3"/>
      </w:pPr>
      <w:r>
        <w:t xml:space="preserve">3.1 Counter-Feiting and Intellectual Property Rights</w:t>
      </w:r>
    </w:p>
    <w:p>
      <w:pPr>
        <w:pStyle w:val="FirstParagraph"/>
      </w:pPr>
      <w:r>
        <w:t xml:space="preserve">Milan is synonymous with fashion and luxury design. As such, it is a primary target for the influx of counterfeit goods (fake designer handbags, watches, and apparel). The Customs Officer plays an active role in inspecting parcels arriving via courier services and cargo containers. By utilizing advanced scanning technology and behavioral analysis techniques, the customs officer identifies suspicious patterns that may indicate intellectual property violations. Interdicting these goods not only protects Italian brands but also ensures that tax revenues are not lost to the black market.</w:t>
      </w:r>
    </w:p>
    <w:bookmarkEnd w:id="22"/>
    <w:bookmarkStart w:id="23" w:name="Xd9bb031e7f66e8bbbfbd37985ee7eb1144c1a56"/>
    <w:p>
      <w:pPr>
        <w:pStyle w:val="Heading3"/>
      </w:pPr>
      <w:r>
        <w:t xml:space="preserve">3.2 Narcotics and Illicit Substance Interdiction</w:t>
      </w:r>
    </w:p>
    <w:p>
      <w:pPr>
        <w:pStyle w:val="FirstParagraph"/>
      </w:pPr>
      <w:r>
        <w:t xml:space="preserve">Northern Italy has long been a transit point for narcotics entering the European Union. The Customs Officer in Italy Milan is trained to detect concealment methods used by smugglers, ranging from hollowed-out furniture to chemical treatments on organic materials. Given the high density of population and consumption in Milan, the local office works closely with regional police forces (Polizia di Stato) and financial guards (Guardia di Finanza). The customs officer’s keen eye for irregularities in documentation or physical inspection is often the first line of defense against drug trafficking networks.</w:t>
      </w:r>
    </w:p>
    <w:bookmarkEnd w:id="23"/>
    <w:bookmarkStart w:id="24" w:name="agricultural-and-health-safety"/>
    <w:p>
      <w:pPr>
        <w:pStyle w:val="Heading3"/>
      </w:pPr>
      <w:r>
        <w:t xml:space="preserve">3.3 Agricultural and Health Safety</w:t>
      </w:r>
    </w:p>
    <w:p>
      <w:pPr>
        <w:pStyle w:val="FirstParagraph"/>
      </w:pPr>
      <w:r>
        <w:t xml:space="preserve">In addition to commercial goods, the movement of people brings agricultural products that pose biosecurity risks. The Customs Officer monitors imports for prohibited foods, plants, and animal products that could introduce diseases such as African Swine Fever or invasive plant species. In Italy Milan, where food culture is integral to national identity and tourism economy, maintaining strict sanitary controls is essential for public health.</w:t>
      </w:r>
    </w:p>
    <w:bookmarkEnd w:id="24"/>
    <w:bookmarkEnd w:id="25"/>
    <w:bookmarkStart w:id="26" w:name="Xbbdc386f9b66d1e6b2d78ff75168d507f97bdd0"/>
    <w:p>
      <w:pPr>
        <w:pStyle w:val="Heading2"/>
      </w:pPr>
      <w:r>
        <w:t xml:space="preserve">4. Technological Integration and Modern Challenges</w:t>
      </w:r>
    </w:p>
    <w:p>
      <w:pPr>
        <w:pStyle w:val="FirstParagraph"/>
      </w:pPr>
      <w:r>
        <w:t xml:space="preserve">The role of the Customs Officer in Italy Milan cannot be discussed without acknowledging the digital transformation of border control. The use of Non-Intrusive Inspection (NII) technologies, such as gamma-ray scanners and X-ray systems, allows officers to view inside containers without physically opening them. This increases throughput while enhancing detection capabilities.</w:t>
      </w:r>
    </w:p>
    <w:p>
      <w:pPr>
        <w:pStyle w:val="BodyText"/>
      </w:pPr>
      <w:r>
        <w:t xml:space="preserve">However, technology is only as effective as the operator. The Customs Officer must possess digital literacy to interpret complex data streams from customs declaration systems (such as the Single Administrative Document). Furthermore, with the rise of e-commerce, small parcels are arriving in unprecedented volumes. Analyzing these micro-transactions requires automated risk profiling tools that flag anomalies for human review by the customs officer.</w:t>
      </w:r>
    </w:p>
    <w:bookmarkEnd w:id="26"/>
    <w:bookmarkStart w:id="27" w:name="X708be61c2b1abeafe2b9b0c50f3e2e6fe36fb6e"/>
    <w:p>
      <w:pPr>
        <w:pStyle w:val="Heading2"/>
      </w:pPr>
      <w:r>
        <w:t xml:space="preserve">5. International Cooperation and Legal Framework</w:t>
      </w:r>
    </w:p>
    <w:p>
      <w:pPr>
        <w:pStyle w:val="FirstParagraph"/>
      </w:pPr>
      <w:r>
        <w:t xml:space="preserve">The Customs Officer in Italy Milan operates within a complex web of international agreements, including those dictated by the European Union Customs Code. As an EU member state, Italy adheres to common external border policies. The customs officer acts as an agent of both the Italian Republic and the European Union, enforcing regulations that protect the entire bloc.</w:t>
      </w:r>
    </w:p>
    <w:p>
      <w:pPr>
        <w:pStyle w:val="BodyText"/>
      </w:pPr>
      <w:r>
        <w:t xml:space="preserve">Collaboration with other nations is also paramount. Intelligence sharing regarding known smuggling routes or criminal entities allows Customs Officers in Italy Milan to stay ahead of evolving threats. Joint operations with counterparts in neighboring countries like Switzerland and France are frequent, particularly concerning transit crimes through the Alpine corridor.</w:t>
      </w:r>
    </w:p>
    <w:bookmarkEnd w:id="27"/>
    <w:bookmarkStart w:id="28" w:name="conclusion"/>
    <w:p>
      <w:pPr>
        <w:pStyle w:val="Heading2"/>
      </w:pPr>
      <w:r>
        <w:t xml:space="preserve">6. Conclusion</w:t>
      </w:r>
    </w:p>
    <w:p>
      <w:pPr>
        <w:pStyle w:val="FirstParagraph"/>
      </w:pPr>
      <w:r>
        <w:t xml:space="preserve">In conclusion, the Customs Officer stationed in Italy Milan serves a role of immense strategic importance that extends far beyond traditional border policing. Situated in one of the world’s most dynamic economic centers, these officers protect national security by interdicting narcotics and counterfeit luxury goods while simultaneously facilitating the smooth flow of legitimate trade. The challenges they face are multifaceted, requiring a blend of legal knowledge, technological proficiency, and investigative skill.</w:t>
      </w:r>
    </w:p>
    <w:p>
      <w:pPr>
        <w:pStyle w:val="BodyText"/>
      </w:pPr>
      <w:r>
        <w:t xml:space="preserve">As globalization continues to evolve and digital commerce expands, the duties of the Customs Officer in Italy Milan will likely become even more specialized. However, their fundamental purpose remains unchanged: to safeguard the economic integrity and public safety of the nation. For any entity engaging in commerce within or through Italy Milan, understanding and respecting the protocols enforced by these officers is essential for successful legal operation.</w:t>
      </w:r>
    </w:p>
    <w:p>
      <w:pPr>
        <w:pStyle w:val="BodyText"/>
      </w:pPr>
      <w:r>
        <w:rPr>
          <w:bCs/>
          <w:b/>
        </w:rPr>
        <w:t xml:space="preserve">References</w:t>
      </w:r>
    </w:p>
    <w:p>
      <w:pPr>
        <w:numPr>
          <w:ilvl w:val="0"/>
          <w:numId w:val="1001"/>
        </w:numPr>
        <w:pStyle w:val="Compact"/>
      </w:pPr>
      <w:r>
        <w:t xml:space="preserve">European Commission. (2023). *Customs Union and Trade Facilitation*. Brussels: EU Publications.</w:t>
      </w:r>
    </w:p>
    <w:p>
      <w:pPr>
        <w:numPr>
          <w:ilvl w:val="0"/>
          <w:numId w:val="1001"/>
        </w:numPr>
        <w:pStyle w:val="Compact"/>
      </w:pPr>
      <w:r>
        <w:t xml:space="preserve">Italian Ministry of Economy and Finance. (2022). *Annual Report on Customs Enforcement Activities*. Rome: Agence delle Dogane e dei Monopoli.</w:t>
      </w:r>
    </w:p>
    <w:p>
      <w:pPr>
        <w:numPr>
          <w:ilvl w:val="0"/>
          <w:numId w:val="1001"/>
        </w:numPr>
        <w:pStyle w:val="Compact"/>
      </w:pPr>
      <w:r>
        <w:t xml:space="preserve">Milan Chamber of Commerce. (2023). *Economic Impact of International Trade in Lombardy*. Milan: Camera di Commercio.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Customs Officer in Italy Milan</dc:title>
  <dc:creator/>
  <dc:language>en</dc:language>
  <cp:keywords/>
  <dcterms:created xsi:type="dcterms:W3CDTF">2026-07-29T15:05:43Z</dcterms:created>
  <dcterms:modified xsi:type="dcterms:W3CDTF">2026-07-29T15:05:43Z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