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Qatar</w:t>
      </w:r>
      <w:r>
        <w:t xml:space="preserve"> </w:t>
      </w:r>
      <w:r>
        <w:t xml:space="preserve">Doha</w:t>
      </w:r>
    </w:p>
    <w:bookmarkStart w:id="20" w:name="X4cfccca23c05cade0c771f38dbaf5294c18b6c9"/>
    <w:p>
      <w:pPr>
        <w:pStyle w:val="Heading1"/>
      </w:pPr>
      <w:r>
        <w:t xml:space="preserve">The Evolving Role of Customs Officers in Qatar Doha</w:t>
      </w:r>
    </w:p>
    <w:p>
      <w:pPr>
        <w:pStyle w:val="FirstParagraph"/>
      </w:pPr>
      <w:r>
        <w:rPr>
          <w:bCs/>
          <w:b/>
        </w:rPr>
        <w:t xml:space="preserve">Date:</w:t>
      </w:r>
      <w:r>
        <w:t xml:space="preserve"> </w:t>
      </w:r>
      <w:r>
        <w:t xml:space="preserve">October 26, 2023</w:t>
      </w:r>
      <w:r>
        <w:br/>
      </w:r>
      <w:r>
        <w:rPr>
          <w:bCs/>
          <w:b/>
        </w:rPr>
        <w:t xml:space="preserve">Course:</w:t>
      </w:r>
      <w:r>
        <w:t xml:space="preserve"> </w:t>
      </w:r>
      <w:r>
        <w:t xml:space="preserve">International Trade and Logistics Management</w:t>
      </w:r>
      <w:r>
        <w:br/>
      </w:r>
    </w:p>
    <w:p>
      <w:pPr>
        <w:pStyle w:val="BodyText"/>
      </w:pPr>
      <w:r>
        <w:t xml:space="preserve">Instructor: Dr. A. Al-Thani</w:t>
      </w:r>
    </w:p>
    <w:bookmarkEnd w:id="20"/>
    <w:bookmarkStart w:id="21" w:name="i.-introduction"/>
    <w:p>
      <w:pPr>
        <w:pStyle w:val="Heading1"/>
      </w:pPr>
      <w:r>
        <w:t xml:space="preserve">I. Introduction</w:t>
      </w:r>
    </w:p>
    <w:p>
      <w:pPr>
        <w:pStyle w:val="FirstParagraph"/>
      </w:pPr>
      <w:r>
        <w:t xml:space="preserve">The global landscape of international trade is undergoing a profound transformation, driven by technological advancements, shifting geopolitical alliances, and an increasing emphasis on economic diversification within emerging markets. In the heart of the Arabian Peninsula, Qatar Doha stands as a pivotal hub for this dynamic shift. As Qatar accelerates its transition from an oil-dependent economy to a diversified global knowledge and logistics hub under the framework of Qatar National Vision 2030, the institution tasked with regulating cross-border flows—Customs Officers in Qatar Doha—finds itself at the center of strategic importance. This term paper aims to explore the multifaceted role of Customs Officers in Qatar Doha, analyzing their responsibilities regarding regulatory compliance, security enforcement, and facilitation of trade within one of the world’s most rapidly developing economies.</w:t>
      </w:r>
    </w:p>
    <w:p>
      <w:pPr>
        <w:pStyle w:val="BodyText"/>
      </w:pPr>
      <w:r>
        <w:t xml:space="preserve">The significance of this topic cannot be overstated. As a sovereign state with ambitious goals for infrastructure development and international connectivity, particularly following major global events hosted in Doha such as the FIFA World Cup 2022 and various international summits, the efficiency and integrity of border control mechanisms are paramount. Customs Officers in Qatar Doha are not merely gatekeepers; they are strategic enablers who ensure that the rapid influx of goods supports national development while safeguarding national security and public health.</w:t>
      </w:r>
    </w:p>
    <w:bookmarkEnd w:id="21"/>
    <w:bookmarkStart w:id="22" w:name="X671a7275dc7e7e616dea88a9193385451b1d302"/>
    <w:p>
      <w:pPr>
        <w:pStyle w:val="Heading1"/>
      </w:pPr>
      <w:r>
        <w:t xml:space="preserve">II. Regulatory Framework and Legal Responsibilities</w:t>
      </w:r>
    </w:p>
    <w:p>
      <w:pPr>
        <w:pStyle w:val="FirstParagraph"/>
      </w:pPr>
      <w:r>
        <w:t xml:space="preserve">The primary function of any Customs Officer in Qatar Doha is to enforce the legal frameworks governing international trade. In Qatar, this is primarily governed by the Customs Law and its executive regulations, which are administered by the General Department of Customs (GDC). The role requires a comprehensive understanding of complex tariff codes, import/export restrictions, and value-added tax (VAT) regulations introduced in recent years. Unlike traditional border posts that focus solely on revenue collection, modern customs operations in Qatar Doha must balance revenue generation with the facilitation of legitimate commerce.</w:t>
      </w:r>
    </w:p>
    <w:p>
      <w:pPr>
        <w:pStyle w:val="BodyText"/>
      </w:pPr>
      <w:r>
        <w:t xml:space="preserve">Customs Officers in Qatar Doha are responsible for classifying goods accurately to ensure correct duty application. Given the diverse nature of imports into a hub like Doha—ranging from heavy industrial machinery for infrastructure projects to luxury consumer goods and perishable foodstuffs—the precision required is high. Misclassification can lead to significant revenue leakage or, conversely, unjustified burdens on importers that could stifle trade efficiency. Furthermore, these officers must stay abreast of international standards and bilateral trade agreements that Qatar has entered into, ensuring that national policies align with global best practices.</w:t>
      </w:r>
    </w:p>
    <w:bookmarkEnd w:id="22"/>
    <w:bookmarkStart w:id="23" w:name="iii.-security-and-national-safety"/>
    <w:p>
      <w:pPr>
        <w:pStyle w:val="Heading1"/>
      </w:pPr>
      <w:r>
        <w:t xml:space="preserve">III. Security and National Safety</w:t>
      </w:r>
    </w:p>
    <w:p>
      <w:pPr>
        <w:pStyle w:val="FirstParagraph"/>
      </w:pPr>
      <w:r>
        <w:t xml:space="preserve">Beyond revenue collection, the security mandate of Customs Officers in Qatar Doha is critical to national stability. In a world increasingly concerned with transnational crime, terrorism financing, and illicit trafficking, border control agencies serve as the first line of defense. Officers are trained to identify suspicious activities and utilize advanced screening technologies to detect contraband. This includes narcotics, weapons components, counterfeit goods, and materials potentially used for illicit purposes.</w:t>
      </w:r>
    </w:p>
    <w:p>
      <w:pPr>
        <w:pStyle w:val="BodyText"/>
      </w:pPr>
      <w:r>
        <w:t xml:space="preserve">The strategic location of Qatar Doha serves as a transit hub for global logistics networks. Consequently, the risk of smuggling routes passing through or terminating in the region is a significant concern. Customs Officers must employ risk assessment methodologies to target high-risk shipments without impeding the flow of low-risk, legitimate cargo. This involves close collaboration with international intelligence agencies and local security forces. The ability to detect non-traditional threats, such as cyber-enabled trade fraud or money laundering through shell companies importing goods into Doha, represents a modern challenge for these professionals.</w:t>
      </w:r>
    </w:p>
    <w:bookmarkEnd w:id="23"/>
    <w:bookmarkStart w:id="24" w:name="X1107f22520e4169a6cc9a8ad42efa743a0ce00c"/>
    <w:p>
      <w:pPr>
        <w:pStyle w:val="Heading1"/>
      </w:pPr>
      <w:r>
        <w:t xml:space="preserve">IV. Technological Integration and Modernization</w:t>
      </w:r>
    </w:p>
    <w:p>
      <w:pPr>
        <w:pStyle w:val="FirstParagraph"/>
      </w:pPr>
      <w:r>
        <w:t xml:space="preserve">The transformation of the customs landscape in Qatar Doha is heavily reliant on digitalization. The implementation of the "Nafath" system and other automated clearance platforms has revolutionized how Customs Officers operate. These systems allow for pre-arrival processing, where documentation is verified before goods even arrive at ports or airports in Doha, significantly reducing dwell times and clearing delays.</w:t>
      </w:r>
    </w:p>
    <w:p>
      <w:pPr>
        <w:pStyle w:val="BodyText"/>
      </w:pPr>
      <w:r>
        <w:t xml:space="preserve">For a Customs Officer in Qatar Doha today, proficiency in data analytics is as important as knowledge of trade law. They must interpret risk indicators generated by algorithms to decide which containers require physical inspection. Furthermore, the adoption of non-intrusive inspection (NII) technologies, such as large-scale X-ray scanners and gamma-ray systems at the Salwa land port and Hamad International Airport, has augmented their capabilities. These officers are now data analysts who use technology to enhance visibility across the supply chain. The shift from manual paper-based checks to digital workflows requires continuous upskilling and adaptation to new software interfaces.</w:t>
      </w:r>
    </w:p>
    <w:bookmarkEnd w:id="24"/>
    <w:bookmarkStart w:id="25" w:name="X7650096dd5c25b5a7faf11fa18a6e2e276cc552"/>
    <w:p>
      <w:pPr>
        <w:pStyle w:val="Heading1"/>
      </w:pPr>
      <w:r>
        <w:t xml:space="preserve">V. Facilitation of Trade and Economic Diversification</w:t>
      </w:r>
    </w:p>
    <w:p>
      <w:pPr>
        <w:pStyle w:val="FirstParagraph"/>
      </w:pPr>
      <w:r>
        <w:t xml:space="preserve">A crucial, yet often overlooked, aspect of the role is facilitation. Qatar Doha aims to be a logistics leader in the Middle East. To achieve this, Customs Officers must act as facilitators rather than just enforcers. This involves providing guidance to businesses on regulatory requirements, resolving disputes efficiently, and ensuring transparent procedures. A smooth customs environment attracts foreign direct investment (FDI) by reducing the cost of doing business.</w:t>
      </w:r>
    </w:p>
    <w:p>
      <w:pPr>
        <w:pStyle w:val="BodyText"/>
      </w:pPr>
      <w:r>
        <w:t xml:space="preserve">Moreover, as Qatar expands its free zones and special economic areas to promote manufacturing and logistics services, Customs Officers must adapt their operational models to support these unique regimes. They play a vital role in ensuring that goods moving between free zones and the domestic market are tracked correctly, preventing leakage while allowing businesses the flexibility they need to operate competitively. The efficiency of these officers directly impacts Qatar’s ranking in global ease-of-doing-business indices.</w:t>
      </w:r>
    </w:p>
    <w:bookmarkEnd w:id="25"/>
    <w:bookmarkStart w:id="26" w:name="vi.-challenges-and-future-outlook"/>
    <w:p>
      <w:pPr>
        <w:pStyle w:val="Heading1"/>
      </w:pPr>
      <w:r>
        <w:t xml:space="preserve">VI. Challenges and Future Outlook</w:t>
      </w:r>
    </w:p>
    <w:p>
      <w:pPr>
        <w:pStyle w:val="FirstParagraph"/>
      </w:pPr>
      <w:r>
        <w:t xml:space="preserve">Despite advancements, Customs Officers in Qatar Doha face significant challenges. These include the sheer volume of trade, the need for continuous professional development to keep pace with technological changes, and the complexity of enforcing regulations in a diverse multicultural workforce both among staff and importers. Additionally, geopolitical tensions in the region can occasionally disrupt supply chains, requiring customs officials to be agile and responsive.</w:t>
      </w:r>
    </w:p>
    <w:p>
      <w:pPr>
        <w:pStyle w:val="BodyText"/>
      </w:pPr>
      <w:r>
        <w:t xml:space="preserve">Looking forward, the role will likely expand further into sustainability compliance. As global trade increasingly focuses on carbon footprints and ethical sourcing, Customs Officers may soon be tasked with verifying environmental standards for imported goods. This adds another layer of complexity but also elevates the profession to one of stewardship over national resources and global responsibilities.</w:t>
      </w:r>
    </w:p>
    <w:bookmarkEnd w:id="26"/>
    <w:bookmarkStart w:id="27" w:name="vii.-conclusion"/>
    <w:p>
      <w:pPr>
        <w:pStyle w:val="Heading1"/>
      </w:pPr>
      <w:r>
        <w:t xml:space="preserve">VII. Conclusion</w:t>
      </w:r>
    </w:p>
    <w:p>
      <w:pPr>
        <w:pStyle w:val="FirstParagraph"/>
      </w:pPr>
      <w:r>
        <w:t xml:space="preserve">In conclusion, the position of a Customs Officer in Qatar Doha is far more than a administrative job; it is a strategic function vital to the nation’s economic success and security. These officers navigate a complex landscape of legal, technological, and operational challenges to ensure that trade flows smoothly while protecting national interests. As Qatar continues its journey toward Vision 2030, the professionalism, adaptability, and integrity of Customs Officers will remain central to maintaining Doha’s status as a premier global logistics hub. Their role bridges the gap between local economic ambitions and global trade realities, making them indispensable actors in Qatar’s ongoing development.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Customs Officers in Qatar Doha</dc:title>
  <dc:creator/>
  <dc:language>en</dc:language>
  <cp:keywords/>
  <dcterms:created xsi:type="dcterms:W3CDTF">2026-07-29T10:32:13Z</dcterms:created>
  <dcterms:modified xsi:type="dcterms:W3CDTF">2026-07-29T10:32:13Z</dcterms:modified>
</cp:coreProperties>
</file>

<file path=docProps/custom.xml><?xml version="1.0" encoding="utf-8"?>
<Properties xmlns="http://schemas.openxmlformats.org/officeDocument/2006/custom-properties" xmlns:vt="http://schemas.openxmlformats.org/officeDocument/2006/docPropsVTypes"/>
</file>