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Xe45ac601f74efc9f842fc832ec81c791760fcd3"/>
    <w:p>
      <w:pPr>
        <w:pStyle w:val="Heading1"/>
      </w:pPr>
      <w:r>
        <w:t xml:space="preserve">Term Paper: The Evolving Role of the Customs Officer in United Arab Emirates Dubai</w:t>
      </w:r>
    </w:p>
    <w:p>
      <w:pPr>
        <w:pStyle w:val="FirstParagraph"/>
      </w:pPr>
      <w:r>
        <w:rPr>
          <w:bCs/>
          <w:b/>
        </w:rPr>
        <w:t xml:space="preserve">Date:</w:t>
      </w:r>
      <w:r>
        <w:t xml:space="preserve"> </w:t>
      </w:r>
      <w:r>
        <w:t xml:space="preserve">October 20, 2023</w:t>
      </w:r>
      <w:r>
        <w:br/>
      </w:r>
      <w:r>
        <w:rPr>
          <w:bCs/>
          <w:b/>
        </w:rPr>
        <w:t xml:space="preserve">Degree Program:</w:t>
      </w:r>
      <w:r>
        <w:t xml:space="preserve">Bachelor of International Trade and Logistics</w:t>
      </w:r>
      <w:r>
        <w:br/>
      </w:r>
      <w:r>
        <w:rPr>
          <w:bCs/>
          <w:b/>
        </w:rPr>
        <w:t xml:space="preserve">Institutional Context:</w:t>
      </w:r>
      <w:r>
        <w:t xml:space="preserve"> </w:t>
      </w:r>
      <w:r>
        <w:t xml:space="preserve">Studies on Middle Eastern Economic Hubs</w:t>
      </w:r>
    </w:p>
    <w:bookmarkStart w:id="20" w:name="abstract"/>
    <w:p>
      <w:pPr>
        <w:pStyle w:val="Heading3"/>
      </w:pPr>
      <w:r>
        <w:t xml:space="preserve">Abstract</w:t>
      </w:r>
    </w:p>
    <w:p>
      <w:pPr>
        <w:pStyle w:val="FirstParagraph"/>
      </w:pPr>
      <w:r>
        <w:t xml:space="preserve">This term paper explores the multifaceted role of the Customs Officer within the United Arab Emirates Dubai. As one of the world’s leading logistics hubs, Dubai’s customs authority serves as a critical gatekeeper for international trade, security, and economic growth. This document analyzes the historical context, statutory powers technological integration and strategic importance of Customs Officers in facilitating seamless trade while enforcing national regulations.</w:t>
      </w:r>
    </w:p>
    <w:bookmarkEnd w:id="20"/>
    <w:bookmarkStart w:id="21" w:name="Xb7c39a5598eb6f331759eb20a5692a26da5c246"/>
    <w:p>
      <w:pPr>
        <w:pStyle w:val="Heading2"/>
      </w:pPr>
      <w:r>
        <w:t xml:space="preserve">I. Introduction: The Strategic Importance of Dubai’s Customs Authority</w:t>
      </w:r>
    </w:p>
    <w:p>
      <w:pPr>
        <w:pStyle w:val="FirstParagraph"/>
      </w:pPr>
      <w:r>
        <w:t xml:space="preserve">The United Arab Emirates (UAE) has positioned itself as a global crossroads for commerce, tourism, and investment. At the heart of this economic engine lies the Dubai Customs Department, an entity that plays a pivotal role in the nation’s non-oil revenue generation and security architecture. Within this framework, the</w:t>
      </w:r>
      <w:r>
        <w:t xml:space="preserve"> </w:t>
      </w:r>
      <w:r>
        <w:rPr>
          <w:bCs/>
          <w:b/>
        </w:rPr>
        <w:t xml:space="preserve">Customs Officer</w:t>
      </w:r>
      <w:r>
        <w:t xml:space="preserve"> </w:t>
      </w:r>
      <w:r>
        <w:t xml:space="preserve">is not merely an administrative functionary but a critical strategic asset.</w:t>
      </w:r>
    </w:p>
    <w:p>
      <w:pPr>
        <w:pStyle w:val="BodyText"/>
      </w:pPr>
      <w:r>
        <w:t xml:space="preserve">In</w:t>
      </w:r>
      <w:r>
        <w:t xml:space="preserve"> </w:t>
      </w:r>
      <w:r>
        <w:rPr>
          <w:bCs/>
          <w:b/>
        </w:rPr>
        <w:t xml:space="preserve">Dubai</w:t>
      </w:r>
      <w:r>
        <w:t xml:space="preserve">, which accounts for a significant portion of the UAE’s total trade volume, the efficiency of customs clearance directly impacts global supply chains. The role of the Customs Officer has evolved from simple revenue collection to complex risk management, intellectual property protection, and counter-terrorism financing. This paper argues that the modern</w:t>
      </w:r>
      <w:r>
        <w:t xml:space="preserve"> </w:t>
      </w:r>
      <w:r>
        <w:rPr>
          <w:bCs/>
          <w:b/>
        </w:rPr>
        <w:t xml:space="preserve">Customs Officer</w:t>
      </w:r>
      <w:r>
        <w:t xml:space="preserve"> </w:t>
      </w:r>
      <w:r>
        <w:t xml:space="preserve">in</w:t>
      </w:r>
      <w:r>
        <w:t xml:space="preserve"> </w:t>
      </w:r>
      <w:r>
        <w:rPr>
          <w:bCs/>
          <w:b/>
        </w:rPr>
        <w:t xml:space="preserve">Dubai</w:t>
      </w:r>
      <w:r>
        <w:t xml:space="preserve"> </w:t>
      </w:r>
      <w:r>
        <w:t xml:space="preserve">operates at the intersection of law enforcement, international trade facilitation, and technological innovation.</w:t>
      </w:r>
    </w:p>
    <w:bookmarkEnd w:id="21"/>
    <w:bookmarkStart w:id="24" w:name="X49a5b4e2d845ce304487eb6f7765f475f7bd38c"/>
    <w:p>
      <w:pPr>
        <w:pStyle w:val="Heading2"/>
      </w:pPr>
      <w:r>
        <w:t xml:space="preserve">II. Historical Evolution and Legal Framework</w:t>
      </w:r>
    </w:p>
    <w:bookmarkStart w:id="22" w:name="Xdbfae310c7291324629fea80c56ea95a7695638"/>
    <w:p>
      <w:pPr>
        <w:pStyle w:val="Heading3"/>
      </w:pPr>
      <w:r>
        <w:t xml:space="preserve">A. From Revenue Collection to Regulatory Oversight</w:t>
      </w:r>
    </w:p>
    <w:p>
      <w:pPr>
        <w:pStyle w:val="FirstParagraph"/>
      </w:pPr>
      <w:r>
        <w:t xml:space="preserve">The history of customs in the region dates back centuries, with ports like Dubai Creek serving as natural harbors for regional trade. However, the formalization of customs laws coincided with the rapid economic transformation of</w:t>
      </w:r>
      <w:r>
        <w:t xml:space="preserve"> </w:t>
      </w:r>
      <w:r>
        <w:rPr>
          <w:bCs/>
          <w:b/>
        </w:rPr>
        <w:t xml:space="preserve">United Arab Emirates Dubai</w:t>
      </w:r>
      <w:r>
        <w:t xml:space="preserve"> </w:t>
      </w:r>
      <w:r>
        <w:t xml:space="preserve">in the late 20th century. The establishment of free zones such as Jebel Ali Free Zone (JAFZA) required a robust legal framework to distinguish between bonded and non-bonded goods.</w:t>
      </w:r>
    </w:p>
    <w:p>
      <w:pPr>
        <w:pStyle w:val="BodyText"/>
      </w:pPr>
      <w:r>
        <w:t xml:space="preserve">The</w:t>
      </w:r>
      <w:r>
        <w:t xml:space="preserve"> </w:t>
      </w:r>
      <w:r>
        <w:rPr>
          <w:bCs/>
          <w:b/>
        </w:rPr>
        <w:t xml:space="preserve">Customs Officer</w:t>
      </w:r>
      <w:r>
        <w:t xml:space="preserve"> </w:t>
      </w:r>
      <w:r>
        <w:t xml:space="preserve">today operates under the Federal Customs Law of the UAE, which provides comprehensive guidelines on import/export procedures, valuation methods, and classification of goods. In</w:t>
      </w:r>
      <w:r>
        <w:t xml:space="preserve"> </w:t>
      </w:r>
      <w:r>
        <w:rPr>
          <w:bCs/>
          <w:b/>
        </w:rPr>
        <w:t xml:space="preserve">Dubai</w:t>
      </w:r>
      <w:r>
        <w:t xml:space="preserve">, these federal laws are implemented with strict adherence to local economic strategies that prioritize ease of doing business while maintaining rigorous security standards.</w:t>
      </w:r>
    </w:p>
    <w:bookmarkEnd w:id="22"/>
    <w:bookmarkStart w:id="23" w:name="b.-key-legislative-mandates"/>
    <w:p>
      <w:pPr>
        <w:pStyle w:val="Heading3"/>
      </w:pPr>
      <w:r>
        <w:t xml:space="preserve">B. Key Legislative Mandates</w:t>
      </w:r>
    </w:p>
    <w:p>
      <w:pPr>
        <w:pStyle w:val="FirstParagraph"/>
      </w:pPr>
      <w:r>
        <w:t xml:space="preserve">Customs Officers in</w:t>
      </w:r>
      <w:r>
        <w:t xml:space="preserve"> </w:t>
      </w:r>
      <w:r>
        <w:rPr>
          <w:bCs/>
          <w:b/>
        </w:rPr>
        <w:t xml:space="preserve">Dubai</w:t>
      </w:r>
      <w:r>
        <w:t xml:space="preserve"> </w:t>
      </w:r>
      <w:r>
        <w:t xml:space="preserve">are empowered by several key legislative instruments, including the UAE Federal Law No. 8 of 2016 regarding Customs Affairs. This law grants officers the authority to inspect cargo, assess duties, and seize contraband. Furthermore, international agreements such as those within the Gulf Cooperation Council (GCC) Common Customs Regime influence how</w:t>
      </w:r>
      <w:r>
        <w:t xml:space="preserve"> </w:t>
      </w:r>
      <w:r>
        <w:rPr>
          <w:bCs/>
          <w:b/>
        </w:rPr>
        <w:t xml:space="preserve">Customs Officers</w:t>
      </w:r>
      <w:r>
        <w:t xml:space="preserve"> </w:t>
      </w:r>
      <w:r>
        <w:t xml:space="preserve">process intra-GCC trade.</w:t>
      </w:r>
    </w:p>
    <w:bookmarkEnd w:id="23"/>
    <w:bookmarkEnd w:id="24"/>
    <w:bookmarkStart w:id="28" w:name="X93f8a58d1cd98944453a9adc5e387317f94f62e"/>
    <w:p>
      <w:pPr>
        <w:pStyle w:val="Heading2"/>
      </w:pPr>
      <w:r>
        <w:t xml:space="preserve">III. Core Responsibilities of a Customs Officer in Dubai</w:t>
      </w:r>
    </w:p>
    <w:bookmarkStart w:id="25" w:name="X3c07109bca6d35727e7e9ac77bb1ff6e39a0ea0"/>
    <w:p>
      <w:pPr>
        <w:pStyle w:val="Heading3"/>
      </w:pPr>
      <w:r>
        <w:t xml:space="preserve">A. Trade Facilitation and Risk Management</w:t>
      </w:r>
    </w:p>
    <w:p>
      <w:pPr>
        <w:pStyle w:val="FirstParagraph"/>
      </w:pPr>
      <w:r>
        <w:t xml:space="preserve">The primary objective of the</w:t>
      </w:r>
      <w:r>
        <w:t xml:space="preserve"> </w:t>
      </w:r>
      <w:r>
        <w:rPr>
          <w:bCs/>
          <w:b/>
        </w:rPr>
        <w:t xml:space="preserve">Customs Officer</w:t>
      </w:r>
      <w:r>
        <w:t xml:space="preserve">, particularly in a free-trade hub like</w:t>
      </w:r>
      <w:r>
        <w:t xml:space="preserve"> </w:t>
      </w:r>
      <w:r>
        <w:rPr>
          <w:bCs/>
          <w:b/>
        </w:rPr>
        <w:t xml:space="preserve">Dubai</w:t>
      </w:r>
      <w:r>
        <w:t xml:space="preserve">, is to facilitate legitimate trade while mitigating risks. This is achieved through a risk-based inspection system. Instead of physically inspecting every container, officers analyze data from importers and exporters to identify high-risk shipments. This approach ensures that the majority of goods move quickly through ports, supporting Dubai’s goal of being a top-10 global logistics hub.</w:t>
      </w:r>
    </w:p>
    <w:bookmarkEnd w:id="25"/>
    <w:bookmarkStart w:id="26" w:name="b.-revenue-collection-and-valuation"/>
    <w:p>
      <w:pPr>
        <w:pStyle w:val="Heading3"/>
      </w:pPr>
      <w:r>
        <w:t xml:space="preserve">B. Revenue Collection and Valuation</w:t>
      </w:r>
    </w:p>
    <w:p>
      <w:pPr>
        <w:pStyle w:val="FirstParagraph"/>
      </w:pPr>
      <w:r>
        <w:t xml:space="preserve">While</w:t>
      </w:r>
      <w:r>
        <w:t xml:space="preserve"> </w:t>
      </w:r>
      <w:r>
        <w:rPr>
          <w:bCs/>
          <w:b/>
        </w:rPr>
        <w:t xml:space="preserve">Dubai</w:t>
      </w:r>
      <w:r>
        <w:t xml:space="preserve"> </w:t>
      </w:r>
      <w:r>
        <w:t xml:space="preserve">is known for its business-friendly environment, customs duties remain a component of government revenue. The</w:t>
      </w:r>
      <w:r>
        <w:t xml:space="preserve"> </w:t>
      </w:r>
      <w:r>
        <w:rPr>
          <w:bCs/>
          <w:b/>
        </w:rPr>
        <w:t xml:space="preserve">Customs Officer</w:t>
      </w:r>
      <w:r>
        <w:t xml:space="preserve"> </w:t>
      </w:r>
      <w:r>
        <w:t xml:space="preserve">is responsible for ensuring the correct classification (HS Code) and valuation of goods. Misclassification can lead to significant revenue loss or unfair competitive advantages. Officers must possess deep knowledge of tariff schedules and international valuation standards to prevent under-invoicing or over-valuation.</w:t>
      </w:r>
    </w:p>
    <w:bookmarkEnd w:id="26"/>
    <w:bookmarkStart w:id="27" w:name="c.-security-and-contraband-interdiction"/>
    <w:p>
      <w:pPr>
        <w:pStyle w:val="Heading3"/>
      </w:pPr>
      <w:r>
        <w:t xml:space="preserve">C. Security and Contraband Interdiction</w:t>
      </w:r>
    </w:p>
    <w:p>
      <w:pPr>
        <w:pStyle w:val="FirstParagraph"/>
      </w:pPr>
      <w:r>
        <w:t xml:space="preserve">In the post-9/11 global security landscape, customs agencies have become frontline defense against illicit activities.</w:t>
      </w:r>
      <w:r>
        <w:t xml:space="preserve"> </w:t>
      </w:r>
      <w:r>
        <w:rPr>
          <w:bCs/>
          <w:b/>
        </w:rPr>
        <w:t xml:space="preserve">Customs Officers</w:t>
      </w:r>
      <w:r>
        <w:t xml:space="preserve"> </w:t>
      </w:r>
      <w:r>
        <w:t xml:space="preserve">in</w:t>
      </w:r>
      <w:r>
        <w:t xml:space="preserve"> </w:t>
      </w:r>
      <w:r>
        <w:rPr>
          <w:bCs/>
          <w:b/>
        </w:rPr>
        <w:t xml:space="preserve">Dubai</w:t>
      </w:r>
      <w:r>
        <w:t xml:space="preserve"> </w:t>
      </w:r>
      <w:r>
        <w:t xml:space="preserve">are trained to detect narcotics, weapons, counterfeit goods, and goods violating sanctions. The integration of advanced scanning technology at ports like Jebel Ali allows officers to non-intrusively inspect containers for threats.</w:t>
      </w:r>
    </w:p>
    <w:bookmarkEnd w:id="27"/>
    <w:bookmarkEnd w:id="28"/>
    <w:bookmarkStart w:id="31" w:name="Xccc1a87d2ca688c5292678f4713e5736b74a258"/>
    <w:p>
      <w:pPr>
        <w:pStyle w:val="Heading2"/>
      </w:pPr>
      <w:r>
        <w:t xml:space="preserve">IV. Technological Integration and Digital Transformation</w:t>
      </w:r>
    </w:p>
    <w:bookmarkStart w:id="29" w:name="a.-the-nafez-system"/>
    <w:p>
      <w:pPr>
        <w:pStyle w:val="Heading3"/>
      </w:pPr>
      <w:r>
        <w:t xml:space="preserve">A. The Nafez System</w:t>
      </w:r>
    </w:p>
    <w:p>
      <w:pPr>
        <w:pStyle w:val="FirstParagraph"/>
      </w:pPr>
      <w:r>
        <w:t xml:space="preserve">The United Arab Emirates has pioneered digital customs processes through the Nafez platform (Non-Intrusive Assessment of Freight). This system allows</w:t>
      </w:r>
      <w:r>
        <w:t xml:space="preserve"> </w:t>
      </w:r>
      <w:r>
        <w:rPr>
          <w:bCs/>
          <w:b/>
        </w:rPr>
        <w:t xml:space="preserve">Customs Officers</w:t>
      </w:r>
      <w:r>
        <w:t xml:space="preserve"> </w:t>
      </w:r>
      <w:r>
        <w:t xml:space="preserve">to manage declarations electronically, reducing paperwork and processing times significantly. For traders in</w:t>
      </w:r>
      <w:r>
        <w:t xml:space="preserve"> </w:t>
      </w:r>
      <w:r>
        <w:rPr>
          <w:bCs/>
          <w:b/>
        </w:rPr>
        <w:t xml:space="preserve">Dubai</w:t>
      </w:r>
      <w:r>
        <w:t xml:space="preserve">, this means faster clearance times, which is crucial for perishable goods and high-value electronics.</w:t>
      </w:r>
    </w:p>
    <w:bookmarkEnd w:id="29"/>
    <w:bookmarkStart w:id="30" w:name="b.-artificial-intelligence-and-big-data"/>
    <w:p>
      <w:pPr>
        <w:pStyle w:val="Heading3"/>
      </w:pPr>
      <w:r>
        <w:t xml:space="preserve">B. Artificial Intelligence and Big Data</w:t>
      </w:r>
    </w:p>
    <w:p>
      <w:pPr>
        <w:pStyle w:val="FirstParagraph"/>
      </w:pPr>
      <w:r>
        <w:t xml:space="preserve">The modern</w:t>
      </w:r>
      <w:r>
        <w:t xml:space="preserve"> </w:t>
      </w:r>
      <w:r>
        <w:rPr>
          <w:bCs/>
          <w:b/>
        </w:rPr>
        <w:t xml:space="preserve">Customs Officer</w:t>
      </w:r>
      <w:r>
        <w:t xml:space="preserve"> </w:t>
      </w:r>
      <w:r>
        <w:t xml:space="preserve">utilizes AI-driven tools to predict anomalies in trade data. By analyzing historical trends and real-time data from shipping lines, officers can identify potential fraud patterns before they manifest physically. In</w:t>
      </w:r>
      <w:r>
        <w:t xml:space="preserve"> </w:t>
      </w:r>
      <w:r>
        <w:rPr>
          <w:bCs/>
          <w:b/>
        </w:rPr>
        <w:t xml:space="preserve">Dubai</w:t>
      </w:r>
      <w:r>
        <w:t xml:space="preserve">, this technological edge supports the city’s ambition to be a smart city leader.</w:t>
      </w:r>
    </w:p>
    <w:bookmarkEnd w:id="30"/>
    <w:bookmarkEnd w:id="31"/>
    <w:bookmarkStart w:id="34" w:name="v.-challenges-faced-by-customs-officers"/>
    <w:p>
      <w:pPr>
        <w:pStyle w:val="Heading2"/>
      </w:pPr>
      <w:r>
        <w:t xml:space="preserve">V. Challenges Faced by Customs Officers</w:t>
      </w:r>
    </w:p>
    <w:bookmarkStart w:id="32" w:name="a.-balancing-security-and-speed"/>
    <w:p>
      <w:pPr>
        <w:pStyle w:val="Heading3"/>
      </w:pPr>
      <w:r>
        <w:t xml:space="preserve">A. Balancing Security and Speed</w:t>
      </w:r>
    </w:p>
    <w:p>
      <w:pPr>
        <w:pStyle w:val="FirstParagraph"/>
      </w:pPr>
      <w:r>
        <w:t xml:space="preserve">One of the most significant challenges for</w:t>
      </w:r>
      <w:r>
        <w:t xml:space="preserve"> </w:t>
      </w:r>
      <w:r>
        <w:rPr>
          <w:bCs/>
          <w:b/>
        </w:rPr>
        <w:t xml:space="preserve">Customs Officers</w:t>
      </w:r>
      <w:r>
        <w:t xml:space="preserve"> </w:t>
      </w:r>
      <w:r>
        <w:t xml:space="preserve">is striking the right balance between stringent security checks and rapid trade facilitation. In a city as dynamic as</w:t>
      </w:r>
      <w:r>
        <w:t xml:space="preserve"> </w:t>
      </w:r>
      <w:r>
        <w:rPr>
          <w:bCs/>
          <w:b/>
        </w:rPr>
        <w:t xml:space="preserve">Dubai</w:t>
      </w:r>
      <w:r>
        <w:t xml:space="preserve">, delays can have immediate economic consequences. Officers must make split-second decisions that do not compromise safety but also do not hinder commerce.</w:t>
      </w:r>
    </w:p>
    <w:bookmarkEnd w:id="32"/>
    <w:bookmarkStart w:id="33" w:name="b.-adaptability-to-emerging-threats"/>
    <w:p>
      <w:pPr>
        <w:pStyle w:val="Heading3"/>
      </w:pPr>
      <w:r>
        <w:t xml:space="preserve">B. Adaptability to Emerging Threats</w:t>
      </w:r>
    </w:p>
    <w:p>
      <w:pPr>
        <w:pStyle w:val="FirstParagraph"/>
      </w:pPr>
      <w:r>
        <w:t xml:space="preserve">As global supply chains become more complex, so do the methods used by illicit traders. The rise of e-commerce has introduced challenges related to small parcel smuggling and intellectual property violations.</w:t>
      </w:r>
      <w:r>
        <w:t xml:space="preserve"> </w:t>
      </w:r>
      <w:r>
        <w:rPr>
          <w:bCs/>
          <w:b/>
        </w:rPr>
        <w:t xml:space="preserve">Customs Officers</w:t>
      </w:r>
      <w:r>
        <w:t xml:space="preserve"> </w:t>
      </w:r>
      <w:r>
        <w:t xml:space="preserve">must continuously update their skills to handle these evolving threats.</w:t>
      </w:r>
    </w:p>
    <w:bookmarkEnd w:id="33"/>
    <w:bookmarkEnd w:id="34"/>
    <w:bookmarkStart w:id="35" w:name="v1.-conclusion"/>
    <w:p>
      <w:pPr>
        <w:pStyle w:val="Heading2"/>
      </w:pPr>
      <w:r>
        <w:t xml:space="preserve">V1. Conclusion</w:t>
      </w:r>
    </w:p>
    <w:p>
      <w:pPr>
        <w:pStyle w:val="FirstParagraph"/>
      </w:pPr>
      <w:r>
        <w:t xml:space="preserve">The role of the</w:t>
      </w:r>
      <w:r>
        <w:t xml:space="preserve"> </w:t>
      </w:r>
      <w:r>
        <w:rPr>
          <w:bCs/>
          <w:b/>
        </w:rPr>
        <w:t xml:space="preserve">Customs Officer</w:t>
      </w:r>
      <w:r>
        <w:t xml:space="preserve"> </w:t>
      </w:r>
      <w:r>
        <w:t xml:space="preserve">in</w:t>
      </w:r>
    </w:p>
    <w:p>
      <w:pPr>
        <w:pStyle w:val="BodyText"/>
      </w:pPr>
      <w:r>
        <w:t xml:space="preserve">Dubai, United Arab Emirates Dubai,, is far more complex than traditional descriptions might suggest. They are vital agents of economic policy, security enforcement, and international compliance. As Dubai continues to grow as a global hub for trade and logistics, the capabilities and responsibilities of customs officers will only expand.</w:t>
      </w:r>
    </w:p>
    <w:p>
      <w:pPr>
        <w:pStyle w:val="BodyText"/>
      </w:pPr>
      <w:r>
        <w:t xml:space="preserve">Future developments in automation and artificial intelligence will further transform the profession, requiring</w:t>
      </w:r>
    </w:p>
    <w:p>
      <w:pPr>
        <w:pStyle w:val="BodyText"/>
      </w:pPr>
      <w:r>
        <w:t xml:space="preserve">Customs Officers to be not just enforcers of law but also proficient data analysts. The success of</w:t>
      </w:r>
      <w:r>
        <w:t xml:space="preserve"> </w:t>
      </w:r>
      <w:r>
        <w:rPr>
          <w:bCs/>
          <w:b/>
        </w:rPr>
        <w:t xml:space="preserve">Dubai’s</w:t>
      </w:r>
      <w:r>
        <w:t xml:space="preserve"> </w:t>
      </w:r>
      <w:r>
        <w:t xml:space="preserve">economy is intrinsically linked to the efficiency, integrity, and adaptability of its customs workforce.</w:t>
      </w:r>
    </w:p>
    <w:p>
      <w:pPr>
        <w:pStyle w:val="BodyText"/>
      </w:pPr>
      <w:r>
        <w:rPr>
          <w:iCs/>
          <w:i/>
        </w:rPr>
        <w:t xml:space="preserve">This Term Paper was prepared for academic purposes regarding the operational framework of Customs in United Arab Emirates Dubai.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Customs Officer in United Arab Emirates Dubai</dc:title>
  <dc:creator/>
  <cp:keywords/>
  <dcterms:created xsi:type="dcterms:W3CDTF">2026-07-30T01:30:58Z</dcterms:created>
  <dcterms:modified xsi:type="dcterms:W3CDTF">2026-07-30T01:30:58Z</dcterms:modified>
</cp:coreProperties>
</file>

<file path=docProps/custom.xml><?xml version="1.0" encoding="utf-8"?>
<Properties xmlns="http://schemas.openxmlformats.org/officeDocument/2006/custom-properties" xmlns:vt="http://schemas.openxmlformats.org/officeDocument/2006/docPropsVTypes"/>
</file>