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a9c3a28eda8f636ba24f4a61aba3dafcca1b7a5"/>
    <w:p>
      <w:pPr>
        <w:pStyle w:val="Heading1"/>
      </w:pPr>
      <w:r>
        <w:t xml:space="preserve">The Role and Responsibilities of a Customs Officer in United Kingdom Birmingham</w:t>
      </w:r>
    </w:p>
    <w:p>
      <w:pPr>
        <w:pStyle w:val="FirstParagraph"/>
      </w:pPr>
      <w:r>
        <w:t xml:space="preserve">A Term Paper Submitted for Review Regarding Border Security and Trade Facilitation</w:t>
      </w:r>
    </w:p>
    <w:p>
      <w:pPr>
        <w:pStyle w:val="BodyText"/>
      </w:pPr>
      <w:r>
        <w:rPr>
          <w:bCs/>
          <w:b/>
        </w:rPr>
        <w:t xml:space="preserve">Date:</w:t>
      </w:r>
      <w:r>
        <w:t xml:space="preserve"> </w:t>
      </w:r>
      <w:r>
        <w:t xml:space="preserve">October 26, 2023</w:t>
      </w:r>
    </w:p>
    <w:p>
      <w:pPr>
        <w:pStyle w:val="BodyText"/>
      </w:pPr>
      <w:r>
        <w:rPr>
          <w:bCs/>
          <w:b/>
        </w:rPr>
        <w:t xml:space="preserve">Subject:</w:t>
      </w:r>
    </w:p>
    <w:p>
      <w:pPr>
        <w:pStyle w:val="BodyText"/>
      </w:pPr>
      <w:r>
        <w:t xml:space="preserve">Customs Officer, United Kingdom Birmingham.</w:t>
      </w:r>
    </w:p>
    <w:bookmarkStart w:id="20" w:name="i.-introduction"/>
    <w:p>
      <w:pPr>
        <w:pStyle w:val="Heading3"/>
      </w:pPr>
      <w:r>
        <w:t xml:space="preserve">I. Introduction</w:t>
      </w:r>
    </w:p>
    <w:p>
      <w:pPr>
        <w:pStyle w:val="FirstParagraph"/>
      </w:pPr>
      <w:r>
        <w:t xml:space="preserve">The administration of international trade and the enforcement of border security are critical components of national sovereignty and economic stability. Within the context of the</w:t>
      </w:r>
      <w:r>
        <w:t xml:space="preserve"> </w:t>
      </w:r>
      <w:r>
        <w:rPr>
          <w:bCs/>
          <w:b/>
        </w:rPr>
        <w:t xml:space="preserve">United Kingdom</w:t>
      </w:r>
      <w:r>
        <w:t xml:space="preserve">, this responsibility largely falls under the purview of His Majesty’s Revenue and Customs (HMRC). However, in recent years, there has been a strategic shift to enhance border control mechanisms through specialized roles that blend traditional customs enforcement with modern security protocols. One such critical role is that of the</w:t>
      </w:r>
      <w:r>
        <w:t xml:space="preserve"> </w:t>
      </w:r>
      <w:r>
        <w:rPr>
          <w:bCs/>
          <w:b/>
        </w:rPr>
        <w:t xml:space="preserve">Customs Officer</w:t>
      </w:r>
      <w:r>
        <w:t xml:space="preserve">. This paper explores the multifaceted duties of a</w:t>
      </w:r>
      <w:r>
        <w:t xml:space="preserve"> </w:t>
      </w:r>
      <w:r>
        <w:rPr>
          <w:bCs/>
          <w:b/>
        </w:rPr>
        <w:t xml:space="preserve">Customs Officer</w:t>
      </w:r>
      <w:r>
        <w:t xml:space="preserve">, specifically focusing on their operational context within</w:t>
      </w:r>
      <w:r>
        <w:t xml:space="preserve"> </w:t>
      </w:r>
      <w:r>
        <w:rPr>
          <w:bCs/>
          <w:b/>
        </w:rPr>
        <w:t xml:space="preserve">United Kingdom Birmingham</w:t>
      </w:r>
      <w:r>
        <w:t xml:space="preserve">, a city that serves as a pivotal hub for logistics, transport, and commerce in the Midlands.</w:t>
      </w:r>
      <w:r>
        <w:t xml:space="preserve"> </w:t>
      </w:r>
      <w:r>
        <w:t xml:space="preserve">As the</w:t>
      </w:r>
      <w:r>
        <w:t xml:space="preserve"> </w:t>
      </w:r>
      <w:hyperlink w:anchor="Xa39a3ee5e6b4b0d3255bfef95601890afd80709">
        <w:r>
          <w:rPr>
            <w:rStyle w:val="Hyperlink"/>
          </w:rPr>
          <w:t xml:space="preserve">UK leaves the European Union single market and customs union</w:t>
        </w:r>
      </w:hyperlink>
      <w:r>
        <w:t xml:space="preserve">, the complexity of cross-border trade has increased significantly. Consequently, the demand for skilled personnel who can navigate these complexities has never been higher. Birmingham, located at the heart of England’s motorway network and boasting significant airport connectivity via Birmingham Airport, represents a strategic location where border controls are actively enforced not just at physical ports on the coast, but within inland clearance depots and freight facilities across</w:t>
      </w:r>
      <w:r>
        <w:t xml:space="preserve"> </w:t>
      </w:r>
      <w:r>
        <w:rPr>
          <w:bCs/>
          <w:b/>
        </w:rPr>
        <w:t xml:space="preserve">United Kingdom Birmingham. This paper will examine the legal framework, operational duties, challenges faced by</w:t>
      </w:r>
      <w:r>
        <w:rPr>
          <w:bCs/>
          <w:b/>
        </w:rPr>
        <w:t xml:space="preserve"> </w:t>
      </w:r>
      <w:r>
        <w:rPr>
          <w:bCs/>
          <w:b/>
          <w:bCs/>
          <w:b/>
        </w:rPr>
        <w:t xml:space="preserve">Customs Officers</w:t>
      </w:r>
      <w:r>
        <w:rPr>
          <w:bCs/>
          <w:b/>
        </w:rPr>
        <w:t xml:space="preserve">, and the economic implications of their work in this specific geographic locale.</w:t>
      </w:r>
    </w:p>
    <w:bookmarkEnd w:id="20"/>
    <w:bookmarkStart w:id="21" w:name="ii.-the-legal-and-regulatory-framework"/>
    <w:p>
      <w:pPr>
        <w:pStyle w:val="Heading3"/>
      </w:pPr>
      <w:r>
        <w:t xml:space="preserve">II. The Legal and Regulatory Framework</w:t>
      </w:r>
    </w:p>
    <w:p>
      <w:pPr>
        <w:pStyle w:val="FirstParagraph"/>
      </w:pPr>
      <w:r>
        <w:t xml:space="preserve">To understand the role of a</w:t>
      </w:r>
      <w:r>
        <w:t xml:space="preserve"> </w:t>
      </w:r>
      <w:r>
        <w:rPr>
          <w:bCs/>
          <w:b/>
        </w:rPr>
        <w:t xml:space="preserve">Customs Officer</w:t>
      </w:r>
      <w:r>
        <w:t xml:space="preserve">, one must first appreciate the legislative environment they operate within. In the</w:t>
      </w:r>
      <w:r>
        <w:t xml:space="preserve"> </w:t>
      </w:r>
      <w:hyperlink w:anchor="Xa39a3ee5e6b4b0d3255bfef95601890afd80709">
        <w:r>
          <w:rPr>
            <w:rStyle w:val="Hyperlink"/>
          </w:rPr>
          <w:t xml:space="preserve">United Kingdom</w:t>
        </w:r>
      </w:hyperlink>
      <w:r>
        <w:t xml:space="preserve">, customs activities are governed by primary legislation such as the Customs and Excise Management Act 1979, alongside international frameworks like the World Trade Organization’s Trade Facilitation Agreement. Post-Brexit, new import control systems (ICS2) and customs declarations have become mandatory for goods entering from outside Great Britain.</w:t>
      </w:r>
      <w:r>
        <w:t xml:space="preserve"> </w:t>
      </w:r>
      <w:r>
        <w:rPr>
          <w:bCs/>
          <w:b/>
        </w:rPr>
        <w:t xml:space="preserve">Customs Officers</w:t>
      </w:r>
      <w:r>
        <w:t xml:space="preserve"> </w:t>
      </w:r>
      <w:r>
        <w:t xml:space="preserve">are empowered to enforce these laws. Their authority extends to examining goods, inspecting transport vehicles, and ensuring that correct duties and taxes are paid. In</w:t>
      </w:r>
      <w:r>
        <w:t xml:space="preserve"> </w:t>
      </w:r>
      <w:r>
        <w:rPr>
          <w:bCs/>
          <w:b/>
        </w:rPr>
        <w:t xml:space="preserve">United Kingdom Birmingham, where many imports destined for the rest of the country are processed through inland depots rather than immediate coastal ports, officers must apply these regulations with precision. They ensure compliance with safety standards for goods ranging from consumer electronics to hazardous materials, preventing illicit substances like drugs and counterfeit goods from entering the supply chain.</w:t>
      </w:r>
    </w:p>
    <w:bookmarkEnd w:id="21"/>
    <w:bookmarkStart w:id="22" w:name="iii.-operational-duties-in-birmingham"/>
    <w:p>
      <w:pPr>
        <w:pStyle w:val="Heading3"/>
      </w:pPr>
      <w:r>
        <w:t xml:space="preserve">III. Operational Duties in Birmingham</w:t>
      </w:r>
    </w:p>
    <w:p>
      <w:pPr>
        <w:pStyle w:val="FirstParagraph"/>
      </w:pPr>
      <w:r>
        <w:t xml:space="preserve">The geographical significance of</w:t>
      </w:r>
      <w:r>
        <w:t xml:space="preserve"> </w:t>
      </w:r>
      <w:r>
        <w:rPr>
          <w:bCs/>
          <w:b/>
        </w:rPr>
        <w:t xml:space="preserve">United Kingdom Birmingham</w:t>
      </w:r>
      <w:r>
        <w:br/>
      </w:r>
      <w:r>
        <w:rPr>
          <w:bCs/>
          <w:b/>
        </w:rPr>
        <w:t xml:space="preserve">cannot be overstated when discussing customs enforcement. As a major logistics hub, it hosts numerous warehouses, distribution centers, and intermodal transport facilities connecting the Port of Liverpool and Southampton to the interior of Britain. Therefore, the</w:t>
      </w:r>
      <w:r>
        <w:rPr>
          <w:bCs/>
          <w:b/>
        </w:rPr>
        <w:t xml:space="preserve"> </w:t>
      </w:r>
      <w:r>
        <w:rPr>
          <w:bCs/>
          <w:b/>
          <w:bCs/>
          <w:b/>
        </w:rPr>
        <w:t xml:space="preserve">Customs Officer</w:t>
      </w:r>
      <w:r>
        <w:rPr>
          <w:bCs/>
          <w:b/>
        </w:rPr>
        <w:t xml:space="preserve"> </w:t>
      </w:r>
      <w:r>
        <w:rPr>
          <w:bCs/>
          <w:b/>
        </w:rPr>
        <w:t xml:space="preserve">in this region plays a crucial role in inland clearance.</w:t>
      </w:r>
      <w:r>
        <w:rPr>
          <w:bCs/>
          <w:b/>
        </w:rPr>
        <w:t xml:space="preserve"> </w:t>
      </w:r>
      <w:r>
        <w:rPr>
          <w:bCs/>
          <w:b/>
        </w:rPr>
        <w:t xml:space="preserve">The primary duty involves risk assessment. Using data analytics provided by HMRC’s Integrated Customs Environment (ICES),</w:t>
      </w:r>
      <w:r>
        <w:rPr>
          <w:bCs/>
          <w:b/>
        </w:rPr>
        <w:t xml:space="preserve"> </w:t>
      </w:r>
      <w:r>
        <w:rPr>
          <w:bCs/>
          <w:b/>
          <w:bCs/>
          <w:b/>
        </w:rPr>
        <w:t xml:space="preserve">Customs Officers</w:t>
      </w:r>
      <w:r>
        <w:br/>
      </w:r>
      <w:r>
        <w:rPr>
          <w:bCs/>
          <w:b/>
          <w:bCs/>
          <w:b/>
        </w:rPr>
        <w:t xml:space="preserve">identify high-risk shipments before they are even physically inspected. In</w:t>
      </w:r>
      <w:r>
        <w:rPr>
          <w:bCs/>
          <w:b/>
          <w:bCs/>
          <w:b/>
        </w:rPr>
        <w:t xml:space="preserve"> </w:t>
      </w:r>
      <w:r>
        <w:rPr>
          <w:bCs/>
          <w:b/>
          <w:bCs/>
          <w:b/>
          <w:bCs/>
          <w:b/>
        </w:rPr>
        <w:t xml:space="preserve">United Kingdom Birmingham, this means reviewing documentation for millions of pounds worth of trade daily. Officers must verify the origin of goods to prevent tariff evasion and ensure that rules of origin are correctly applied, particularly in light of post-Brexit trade agreements with various global partners.</w:t>
      </w:r>
      <w:r>
        <w:rPr>
          <w:bCs/>
          <w:b/>
          <w:bCs/>
          <w:b/>
          <w:bCs/>
          <w:b/>
        </w:rPr>
        <w:t xml:space="preserve"> </w:t>
      </w:r>
      <w:r>
        <w:rPr>
          <w:bCs/>
          <w:b/>
          <w:bCs/>
          <w:b/>
          <w:bCs/>
          <w:b/>
        </w:rPr>
        <w:t xml:space="preserve">Furthermore,</w:t>
      </w:r>
      <w:r>
        <w:rPr>
          <w:bCs/>
          <w:b/>
          <w:bCs/>
          <w:b/>
          <w:bCs/>
          <w:b/>
        </w:rPr>
        <w:t xml:space="preserve"> </w:t>
      </w:r>
      <w:r>
        <w:rPr>
          <w:bCs/>
          <w:b/>
          <w:bCs/>
          <w:b/>
          <w:bCs/>
          <w:b/>
          <w:bCs/>
          <w:b/>
        </w:rPr>
        <w:t xml:space="preserve">Customs Officers</w:t>
      </w:r>
      <w:r>
        <w:br/>
      </w:r>
      <w:r>
        <w:rPr>
          <w:bCs/>
          <w:b/>
          <w:bCs/>
          <w:b/>
          <w:bCs/>
          <w:b/>
          <w:bCs/>
          <w:b/>
        </w:rPr>
        <w:t xml:space="preserve">collaborate closely with other agencies, including the Border Force and local police forces. This multi-agency approach is vital in</w:t>
      </w:r>
      <w:r>
        <w:rPr>
          <w:bCs/>
          <w:b/>
          <w:bCs/>
          <w:b/>
          <w:bCs/>
          <w:b/>
          <w:bCs/>
          <w:b/>
        </w:rPr>
        <w:t xml:space="preserve"> </w:t>
      </w:r>
      <w:r>
        <w:rPr>
          <w:bCs/>
          <w:b/>
          <w:bCs/>
          <w:b/>
          <w:bCs/>
          <w:b/>
          <w:bCs/>
          <w:b/>
          <w:bCs/>
          <w:b/>
        </w:rPr>
        <w:t xml:space="preserve">United Kingdom Birmingham, where organized crime groups may attempt to exploit the high volume of freight traffic for smuggling purposes. Inspections are conducted randomly or based on intelligence-led targeting, ensuring that legitimate trade flows smoothly while illicit activities are disrupted.</w:t>
      </w:r>
    </w:p>
    <w:bookmarkEnd w:id="22"/>
    <w:bookmarkStart w:id="23" w:name="iv.-challenges-facing-customs-officers"/>
    <w:p>
      <w:pPr>
        <w:pStyle w:val="Heading3"/>
      </w:pPr>
      <w:r>
        <w:t xml:space="preserve">IV. Challenges Facing Customs Officers</w:t>
      </w:r>
    </w:p>
    <w:p>
      <w:pPr>
        <w:pStyle w:val="FirstParagraph"/>
      </w:pPr>
      <w:r>
        <w:t xml:space="preserve">Despite their importance,</w:t>
      </w:r>
      <w:r>
        <w:t xml:space="preserve"> </w:t>
      </w:r>
      <w:r>
        <w:rPr>
          <w:bCs/>
          <w:b/>
        </w:rPr>
        <w:t xml:space="preserve">Customs Officers</w:t>
      </w:r>
      <w:r>
        <w:br/>
      </w:r>
      <w:r>
        <w:rPr>
          <w:bCs/>
          <w:b/>
        </w:rPr>
        <w:t xml:space="preserve">face numerous challenges in the modern era. The first is the sheer volume of data they must process. In a city like</w:t>
      </w:r>
      <w:r>
        <w:rPr>
          <w:bCs/>
          <w:b/>
        </w:rPr>
        <w:t xml:space="preserve"> </w:t>
      </w:r>
      <w:r>
        <w:rPr>
          <w:bCs/>
          <w:b/>
          <w:bCs/>
          <w:b/>
        </w:rPr>
        <w:t xml:space="preserve">United Kingdom Birmingham, where e-commerce has exploded, thousands of small parcels pass through customs daily. Each requires scrutiny to ensure compliance with VAT rules and product safety standards. This digital influx demands that officers possess strong analytical skills alongside traditional investigative techniques.</w:t>
      </w:r>
      <w:r>
        <w:rPr>
          <w:bCs/>
          <w:b/>
          <w:bCs/>
          <w:b/>
        </w:rPr>
        <w:t xml:space="preserve"> </w:t>
      </w:r>
      <w:r>
        <w:rPr>
          <w:bCs/>
          <w:b/>
          <w:bCs/>
          <w:b/>
        </w:rPr>
        <w:t xml:space="preserve">Another significant challenge is the evolving nature of smuggling tactics. Criminals constantly adapt, using complex supply chains to obscure the true destination or value of goods</w:t>
      </w:r>
      <w:r>
        <w:rPr>
          <w:bCs/>
          <w:b/>
          <w:bCs/>
          <w:b/>
        </w:rPr>
        <w:t xml:space="preserve"> </w:t>
      </w:r>
      <w:r>
        <w:rPr>
          <w:bCs/>
          <w:b/>
          <w:bCs/>
          <w:b/>
          <w:bCs/>
          <w:b/>
        </w:rPr>
        <w:t xml:space="preserve">Customs Officers</w:t>
      </w:r>
      <w:r>
        <w:br/>
      </w:r>
      <w:r>
        <w:rPr>
          <w:bCs/>
          <w:b/>
          <w:bCs/>
          <w:b/>
          <w:bCs/>
          <w:b/>
        </w:rPr>
        <w:t xml:space="preserve">monitor in</w:t>
      </w:r>
      <w:r>
        <w:rPr>
          <w:bCs/>
          <w:b/>
          <w:bCs/>
          <w:b/>
          <w:bCs/>
          <w:b/>
        </w:rPr>
        <w:t xml:space="preserve"> </w:t>
      </w:r>
      <w:r>
        <w:rPr>
          <w:bCs/>
          <w:b/>
          <w:bCs/>
          <w:b/>
          <w:bCs/>
          <w:b/>
          <w:bCs/>
          <w:b/>
        </w:rPr>
        <w:t xml:space="preserve">United Kingdom Birmingham. For instance, misdeclaration of goods—labeling luxury items as generic components—is a common tactic. Detecting such discrepancies requires deep knowledge of international trade laws and the specific products traded in the region.</w:t>
      </w:r>
      <w:r>
        <w:rPr>
          <w:bCs/>
          <w:b/>
          <w:bCs/>
          <w:b/>
          <w:bCs/>
          <w:b/>
          <w:bCs/>
          <w:b/>
        </w:rPr>
        <w:t xml:space="preserve"> </w:t>
      </w:r>
      <w:r>
        <w:rPr>
          <w:bCs/>
          <w:b/>
          <w:bCs/>
          <w:b/>
          <w:bCs/>
          <w:b/>
          <w:bCs/>
          <w:b/>
        </w:rPr>
        <w:t xml:space="preserve">Additionally, there is an ongoing need for upskilling. As technology advances,</w:t>
      </w:r>
      <w:r>
        <w:rPr>
          <w:bCs/>
          <w:b/>
          <w:bCs/>
          <w:b/>
          <w:bCs/>
          <w:b/>
          <w:bCs/>
          <w:b/>
        </w:rPr>
        <w:t xml:space="preserve"> </w:t>
      </w:r>
      <w:r>
        <w:rPr>
          <w:bCs/>
          <w:b/>
          <w:bCs/>
          <w:b/>
          <w:bCs/>
          <w:b/>
          <w:bCs/>
          <w:b/>
          <w:bCs/>
          <w:b/>
        </w:rPr>
        <w:t xml:space="preserve">Customs Officers</w:t>
      </w:r>
      <w:r>
        <w:br/>
      </w:r>
      <w:r>
        <w:rPr>
          <w:bCs/>
          <w:b/>
          <w:bCs/>
          <w:b/>
          <w:bCs/>
          <w:b/>
          <w:bCs/>
          <w:b/>
          <w:bCs/>
          <w:b/>
        </w:rPr>
        <w:t xml:space="preserve">must become proficient in using advanced scanning equipment, data mining software, and digital customs platforms. The transition to a fully digital border requires continuous professional development to ensure that personnel in</w:t>
      </w:r>
      <w:r>
        <w:rPr>
          <w:bCs/>
          <w:b/>
          <w:bCs/>
          <w:b/>
          <w:bCs/>
          <w:b/>
          <w:bCs/>
          <w:b/>
          <w:bCs/>
          <w:b/>
        </w:rPr>
        <w:t xml:space="preserve"> </w:t>
      </w:r>
      <w:r>
        <w:rPr>
          <w:bCs/>
          <w:b/>
          <w:bCs/>
          <w:b/>
          <w:bCs/>
          <w:b/>
          <w:bCs/>
          <w:b/>
          <w:bCs/>
          <w:b/>
          <w:bCs/>
          <w:b/>
        </w:rPr>
        <w:t xml:space="preserve">United Kingdom Birmingham remain effective against sophisticated threats.</w:t>
      </w:r>
    </w:p>
    <w:bookmarkEnd w:id="23"/>
    <w:bookmarkStart w:id="24" w:name="X0cfba7cfab873084097db28653fb6e06598fad5"/>
    <w:p>
      <w:pPr>
        <w:pStyle w:val="Heading3"/>
      </w:pPr>
      <w:r>
        <w:t xml:space="preserve">V. Economic Impact and Trade Facilitation</w:t>
      </w:r>
    </w:p>
    <w:p>
      <w:pPr>
        <w:pStyle w:val="FirstParagraph"/>
      </w:pPr>
      <w:r>
        <w:t xml:space="preserve">While enforcement is a key aspect, the role of the</w:t>
      </w:r>
      <w:r>
        <w:t xml:space="preserve"> </w:t>
      </w:r>
      <w:r>
        <w:rPr>
          <w:bCs/>
          <w:b/>
        </w:rPr>
        <w:t xml:space="preserve">Customs Officer</w:t>
      </w:r>
      <w:r>
        <w:br/>
      </w:r>
      <w:r>
        <w:rPr>
          <w:bCs/>
          <w:b/>
        </w:rPr>
        <w:t xml:space="preserve">is equally about facilitating legitimate trade. Efficient customs procedures reduce delays at borders, which is economically vital for businesses in</w:t>
      </w:r>
      <w:r>
        <w:rPr>
          <w:bCs/>
          <w:b/>
        </w:rPr>
        <w:t xml:space="preserve"> </w:t>
      </w:r>
      <w:r>
        <w:rPr>
          <w:bCs/>
          <w:b/>
          <w:bCs/>
          <w:b/>
        </w:rPr>
        <w:t xml:space="preserve">United Kingdom Birmingham. Delays in customs clearance can lead to increased storage costs and disrupted just-in-time manufacturing processes, particularly for automotive suppliers who are prominent in the Midlands region.</w:t>
      </w:r>
      <w:r>
        <w:rPr>
          <w:bCs/>
          <w:b/>
          <w:bCs/>
          <w:b/>
        </w:rPr>
        <w:t xml:space="preserve"> </w:t>
      </w:r>
      <w:r>
        <w:rPr>
          <w:bCs/>
          <w:b/>
          <w:bCs/>
          <w:b/>
          <w:bCs/>
          <w:b/>
        </w:rPr>
        <w:t xml:space="preserve">Customs Officers</w:t>
      </w:r>
      <w:r>
        <w:br/>
      </w:r>
      <w:r>
        <w:rPr>
          <w:bCs/>
          <w:b/>
          <w:bCs/>
          <w:b/>
          <w:bCs/>
          <w:b/>
        </w:rPr>
        <w:t xml:space="preserve">contribute to this efficiency by providing pre-arrival processing advice and expedited clearance services for trusted traders (Authorized Economic Operators). By ensuring that compliant businesses move their goods quickly, they support the local economy and maintain Birmingham’s status as a competitive logistics hub within the</w:t>
      </w:r>
      <w:r>
        <w:rPr>
          <w:bCs/>
          <w:b/>
          <w:bCs/>
          <w:b/>
          <w:bCs/>
          <w:b/>
        </w:rPr>
        <w:t xml:space="preserve"> </w:t>
      </w:r>
      <w:hyperlink w:anchor="Xa39a3ee5e6b4b0d3255bfef95601890afd80709">
        <w:r>
          <w:rPr>
            <w:rStyle w:val="Hyperlink"/>
            <w:bCs/>
            <w:b/>
            <w:bCs/>
            <w:b/>
            <w:bCs/>
            <w:b/>
          </w:rPr>
          <w:t xml:space="preserve">United Kingdom</w:t>
        </w:r>
      </w:hyperlink>
      <w:r>
        <w:rPr>
          <w:bCs/>
          <w:b/>
          <w:bCs/>
          <w:b/>
          <w:bCs/>
          <w:b/>
        </w:rPr>
        <w:t xml:space="preserve">.</w:t>
      </w:r>
    </w:p>
    <w:bookmarkEnd w:id="24"/>
    <w:bookmarkStart w:id="25" w:name="vi.-conclusion"/>
    <w:p>
      <w:pPr>
        <w:pStyle w:val="Heading3"/>
      </w:pPr>
      <w:r>
        <w:t xml:space="preserve">VI. Conclusion</w:t>
      </w:r>
    </w:p>
    <w:p>
      <w:pPr>
        <w:pStyle w:val="FirstParagraph"/>
      </w:pPr>
      <w:r>
        <w:t xml:space="preserve">In conclusion, the role of the</w:t>
      </w:r>
      <w:r>
        <w:t xml:space="preserve"> </w:t>
      </w:r>
      <w:r>
        <w:rPr>
          <w:bCs/>
          <w:b/>
        </w:rPr>
        <w:t xml:space="preserve">Customs Officer</w:t>
      </w:r>
      <w:r>
        <w:t xml:space="preserve"> </w:t>
      </w:r>
      <w:r>
        <w:t xml:space="preserve">in</w:t>
      </w:r>
    </w:p>
    <w:p>
      <w:pPr>
        <w:pStyle w:val="BodyText"/>
      </w:pPr>
      <w:r>
        <w:t xml:space="preserve">United Kingdom Birmingham</w:t>
      </w:r>
      <w:r>
        <w:br/>
      </w:r>
      <w:r>
        <w:t xml:space="preserve">is complex, dynamic, and essential to both national security and economic prosperity. They act as the gatekeepers of international trade, enforcing laws related to duty collection, safety standards, and border control. In a city as strategically important as Birmingham within the</w:t>
      </w:r>
      <w:r>
        <w:t xml:space="preserve"> </w:t>
      </w:r>
      <w:hyperlink w:anchor="Xa39a3ee5e6b4b0d3255bfef95601890afd80709">
        <w:r>
          <w:rPr>
            <w:rStyle w:val="Hyperlink"/>
          </w:rPr>
          <w:t xml:space="preserve">United Kingdom</w:t>
        </w:r>
      </w:hyperlink>
      <w:r>
        <w:t xml:space="preserve">, their work ensures that the flow of goods remains secure and compliant while supporting local industries through efficient facilitation practices.</w:t>
      </w:r>
      <w:r>
        <w:t xml:space="preserve"> </w:t>
      </w:r>
      <w:r>
        <w:t xml:space="preserve">As trade patterns continue to evolve in response to global geopolitical shifts and technological advancements, the responsibilities of</w:t>
      </w:r>
      <w:r>
        <w:t xml:space="preserve"> </w:t>
      </w:r>
      <w:r>
        <w:rPr>
          <w:bCs/>
          <w:b/>
        </w:rPr>
        <w:t xml:space="preserve">Customs Officers</w:t>
      </w:r>
      <w:r>
        <w:br/>
      </w:r>
      <w:r>
        <w:t xml:space="preserve">will undoubtedly expand. Continuous investment in training, technology, and inter-agency cooperation is required to ensure that these officers can effectively meet the challenges of tomorrow’s border landscape. Ultimately, the effectiveness of customs operations in</w:t>
      </w:r>
    </w:p>
    <w:p>
      <w:pPr>
        <w:pStyle w:val="BodyText"/>
      </w:pPr>
      <w:r>
        <w:t xml:space="preserve">United Kingdom Birmingham serves as a microcosm for the broader success of UK trade policy and border management strategies.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Responsibilities of a Customs Officer in United Kingdom Birmingham</dc:title>
  <dc:creator/>
  <dc:language>en</dc:language>
  <cp:keywords/>
  <dcterms:created xsi:type="dcterms:W3CDTF">2026-07-29T15:12:24Z</dcterms:created>
  <dcterms:modified xsi:type="dcterms:W3CDTF">2026-07-29T15:12:24Z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