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6ade71ad499af9d2043ab37e90cfa665ed143d7"/>
    <w:p>
      <w:pPr>
        <w:pStyle w:val="Heading1"/>
      </w:pPr>
      <w:r>
        <w:t xml:space="preserve">The Gatekeepers of Global Commerce and Security</w:t>
      </w:r>
    </w:p>
    <w:p>
      <w:pPr>
        <w:pStyle w:val="FirstParagraph"/>
      </w:pPr>
      <w:r>
        <w:rPr>
          <w:bCs/>
          <w:b/>
        </w:rPr>
        <w:t xml:space="preserve">A Term Paper on the Duties, Challenges, and Strategic Importance of Customs Officers in United States Miami</w:t>
      </w:r>
    </w:p>
    <w:p>
      <w:pPr>
        <w:pStyle w:val="BodyText"/>
      </w:pPr>
      <w:r>
        <w:br/>
      </w:r>
    </w:p>
    <w:p>
      <w:pPr>
        <w:pStyle w:val="BodyText"/>
      </w:pP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In the complex architecture of international trade and national security, few roles are as pivotal or as misunderstood as that of the Customs Officer. While often perceived merely as gatekeepers checking luggage at airports, these professionals serve as the critical intersection between global commerce and domestic safety. Nowhere is this dynamic more pronounced than in United States Miami, a city that functions not just as a cultural crossroads of the Americas but also as one of the most significant logistical hubs in North America. This term paper examines the multifaceted responsibilities of Customs Officers operating within the unique economic and geographic context of United States Miami. By analyzing their roles in revenue collection, law enforcement, and trade facilitation, we can better understand how these officers protect national sovereignty while sustaining one of the world’s most vibrant economies.</w:t>
      </w:r>
    </w:p>
    <w:bookmarkEnd w:id="20"/>
    <w:bookmarkStart w:id="21" w:name="X14ed81fd54188d36fe8582bd771613a7821086a"/>
    <w:p>
      <w:pPr>
        <w:pStyle w:val="Heading2"/>
      </w:pPr>
      <w:r>
        <w:t xml:space="preserve">II. The Strategic Context: Why United States Miami?</w:t>
      </w:r>
    </w:p>
    <w:p>
      <w:pPr>
        <w:pStyle w:val="FirstParagraph"/>
      </w:pPr>
      <w:r>
        <w:t xml:space="preserve">To understand the specific demands placed on Customs Officers in this region, one must first appreciate the strategic significance of United States Miami. Located at the southern tip of Florida, this metropolitan area serves as a primary gateway between North America and Latin America and the Caribbean. The Port of Miami, frequently cited as the "Cruise Capital of the World," is also a major container port handling billions of dollars in merchandise annually. Furthermore, Miami International Airport acts as a crucial nexus for both passenger travel and cargo freight.</w:t>
      </w:r>
    </w:p>
    <w:p>
      <w:pPr>
        <w:pStyle w:val="BodyText"/>
      </w:pPr>
      <w:r>
        <w:t xml:space="preserve">This geographic positioning creates a high-volume environment where Customs Officers must process an immense number of travelers and shipments daily. Unlike inland ports that may deal with isolated supply chain interruptions, United States Miami faces constant, high-velocity flows. Consequently, the Customs Officers stationed here operate in an environment characterized by speed, volume, and diversity. They are not only dealing with standard commercial imports but also managing the intricate web of tourism-related commerce and cultural exchange that defines the city’s identity.</w:t>
      </w:r>
    </w:p>
    <w:bookmarkEnd w:id="21"/>
    <w:bookmarkStart w:id="24" w:name="Xa4169bf2ce8f7e575621d268a7a22195a841c80"/>
    <w:p>
      <w:pPr>
        <w:pStyle w:val="Heading2"/>
      </w:pPr>
      <w:r>
        <w:t xml:space="preserve">III. Core Responsibilities of Customs Officers</w:t>
      </w:r>
    </w:p>
    <w:p>
      <w:pPr>
        <w:pStyle w:val="FirstParagraph"/>
      </w:pPr>
      <w:r>
        <w:t xml:space="preserve">The primary mandate of any Customs Officer is threefold: to collect tariffs and taxes, to enforce federal laws regarding prohibited items, and to facilitate legitimate trade. However, the application of these duties in United States Miami presents specific nuances.</w:t>
      </w:r>
    </w:p>
    <w:bookmarkStart w:id="22" w:name="Xd839f843993c6caee9389e55804796a06745ff7"/>
    <w:p>
      <w:pPr>
        <w:pStyle w:val="Heading3"/>
      </w:pPr>
      <w:r>
        <w:t xml:space="preserve">A. Revenue Collection and Trade Facilitation</w:t>
      </w:r>
    </w:p>
    <w:p>
      <w:pPr>
        <w:pStyle w:val="FirstParagraph"/>
      </w:pPr>
      <w:r>
        <w:t xml:space="preserve">In a bustling hub like United States Miami, Customs Officers play a vital role in ensuring that duty payments are accurately assessed on imported goods. From luxury vehicles shipped from Europe to fresh produce transported from South America, the variety of goods requires specialized knowledge. Officers must classify these items correctly under the Harmonized Tariff Schedule to ensure proper taxation. Simultaneously, they are tasked with expediting legitimate trade. Delays at this port can ripple through global supply chains; therefore, efficient processing by Customs Officers is essential for maintaining Miami’s status as a competitive international trade center.</w:t>
      </w:r>
    </w:p>
    <w:bookmarkEnd w:id="22"/>
    <w:bookmarkStart w:id="23" w:name="b.-law-enforcement-and-border-security"/>
    <w:p>
      <w:pPr>
        <w:pStyle w:val="Heading3"/>
      </w:pPr>
      <w:r>
        <w:t xml:space="preserve">B. Law Enforcement and Border Security</w:t>
      </w:r>
    </w:p>
    <w:p>
      <w:pPr>
        <w:pStyle w:val="FirstParagraph"/>
      </w:pPr>
      <w:r>
        <w:t xml:space="preserve">The enforcement aspect of the Customs Officer’s role is perhaps the most visible to the public. In United States Miami, this involves combating illicit activities that exploit the region's open borders. Officers are on the front lines in detecting and intercepting contraband, including narcotics, counterfeit goods, and illegal wildlife products. Given Florida’s proximity to drug transit zones, Customs Officers must maintain a high level of vigilance regarding cargo containers that may be used to smuggle illicit substances into the country.</w:t>
      </w:r>
    </w:p>
    <w:p>
      <w:pPr>
        <w:pStyle w:val="BodyText"/>
      </w:pPr>
      <w:r>
        <w:t xml:space="preserve">Furthermore, with the rise in international tourism to United States Miami, officers also screen for public safety threats. This includes checking for prohibited agricultural items that could introduce pests or diseases into U.S. crops, as well as identifying individuals who may pose a security risk under federal immigration and customs regulations.</w:t>
      </w:r>
    </w:p>
    <w:bookmarkEnd w:id="23"/>
    <w:bookmarkEnd w:id="24"/>
    <w:bookmarkStart w:id="25" w:name="X6b824c4fddda0fcad0171969e7dc14ce628be52"/>
    <w:p>
      <w:pPr>
        <w:pStyle w:val="Heading2"/>
      </w:pPr>
      <w:r>
        <w:t xml:space="preserve">IV. Unique Challenges in the United States Miami Region</w:t>
      </w:r>
    </w:p>
    <w:p>
      <w:pPr>
        <w:pStyle w:val="FirstParagraph"/>
      </w:pPr>
      <w:r>
        <w:t xml:space="preserve">The environment in United States Miami presents distinct challenges that differentiate it from other ports of entry across the country. First, there is the issue of cultural and linguistic diversity. Customs Officers in this region must navigate a multilingual landscape, frequently interacting with speakers of Spanish, Portuguese, Haitian Creole, and various other languages. This requires not only language skills or access to interpreters but also cultural competence to effectively communicate compliance requirements without causing unnecessary friction.</w:t>
      </w:r>
    </w:p>
    <w:p>
      <w:pPr>
        <w:pStyle w:val="BodyText"/>
      </w:pPr>
      <w:r>
        <w:t xml:space="preserve">Secondly, the seasonal surge in tourism creates fluctuating workloads. During winter months and major holidays, the volume of travelers through United States Miami’s airports increases dramatically. Customs Officers must scale their operations rapidly to handle these peaks while maintaining rigorous security standards. This requires robust training programs and flexible staffing models to ensure that wait times are minimized without compromising safety.</w:t>
      </w:r>
    </w:p>
    <w:bookmarkEnd w:id="25"/>
    <w:bookmarkStart w:id="26" w:name="v.-the-human-element-training-and-ethics"/>
    <w:p>
      <w:pPr>
        <w:pStyle w:val="Heading2"/>
      </w:pPr>
      <w:r>
        <w:t xml:space="preserve">V. The Human Element: Training and Ethics</w:t>
      </w:r>
    </w:p>
    <w:p>
      <w:pPr>
        <w:pStyle w:val="FirstParagraph"/>
      </w:pPr>
      <w:r>
        <w:t xml:space="preserve">The effectiveness of a Customs Officer in United States Miami relies heavily on their training and ethical grounding. Modern officers undergo extensive training in behavioral analysis, detection technologies, and legal procedures. They are trained to spot subtle indicators of deception or illicit activity, moving beyond simple visual inspections to more sophisticated investigative techniques.</w:t>
      </w:r>
    </w:p>
    <w:p>
      <w:pPr>
        <w:pStyle w:val="BodyText"/>
      </w:pPr>
      <w:r>
        <w:t xml:space="preserve">Moreover, ethics remain paramount. Officers hold significant power over the movement of people and goods. In a city as diverse as United States Miami, they must apply laws impartially, avoiding bias in their interactions with travelers from different backgrounds. The integrity of the Customs Officer is the foundation of public trust; when officers act with fairness and professionalism, they reinforce the legitimacy of border control measures.</w:t>
      </w:r>
    </w:p>
    <w:bookmarkEnd w:id="26"/>
    <w:bookmarkStart w:id="27" w:name="vi.-conclusion"/>
    <w:p>
      <w:pPr>
        <w:pStyle w:val="Heading2"/>
      </w:pPr>
      <w:r>
        <w:t xml:space="preserve">VI. Conclusion</w:t>
      </w:r>
    </w:p>
    <w:p>
      <w:pPr>
        <w:pStyle w:val="FirstParagraph"/>
      </w:pPr>
      <w:r>
        <w:t xml:space="preserve">In conclusion, the role of a Customs Officer in United States Miami extends far beyond simple inspection. These professionals are essential architects of both security and commerce in one of the nation’s most critical regions. They balance the competing demands of facilitating global trade with the imperative to protect national borders from illicit activities. As global trade dynamics continue to evolve and new threats emerge, the adaptability and expertise of Customs Officers will remain indispensable.</w:t>
      </w:r>
    </w:p>
    <w:p>
      <w:pPr>
        <w:pStyle w:val="BodyText"/>
      </w:pPr>
      <w:r>
        <w:t xml:space="preserve">The unique characteristics of United States Miami—its geographic location, economic volume, and cultural diversity—demand a workforce that is skilled, vigilant, and culturally aware. By supporting these officers with adequate resources and training, the United States ensures that this vital gateway continues to operate efficiently. Ultimately, the Customs Officer in United States Miami serves as a guardian of sovereignty and a facilitator of progress, embodying the complex balance between openness and security in the modern era.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Customs Officers in United States Miami</dc:title>
  <dc:creator/>
  <dc:language>en</dc:language>
  <cp:keywords/>
  <dcterms:created xsi:type="dcterms:W3CDTF">2026-07-29T17:15:45Z</dcterms:created>
  <dcterms:modified xsi:type="dcterms:W3CDTF">2026-07-29T17:15:45Z</dcterms:modified>
</cp:coreProperties>
</file>

<file path=docProps/custom.xml><?xml version="1.0" encoding="utf-8"?>
<Properties xmlns="http://schemas.openxmlformats.org/officeDocument/2006/custom-properties" xmlns:vt="http://schemas.openxmlformats.org/officeDocument/2006/docPropsVTypes"/>
</file>