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668f04be67863b62bfb8876544f00be5b4fa97a"/>
    <w:p>
      <w:pPr>
        <w:pStyle w:val="Heading1"/>
      </w:pPr>
      <w:r>
        <w:t xml:space="preserve">A Critical Analysis of the United States Customs Officer’s Role in the Port of San Francisco</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International Trade and Security Studies</w:t>
      </w:r>
      <w:r>
        <w:br/>
      </w:r>
    </w:p>
    <w:p>
      <w:pPr>
        <w:pStyle w:val="BodyText"/>
      </w:pPr>
      <w:r>
        <w:t xml:space="preserve">Instructor:: [Instructor Name]</w:t>
      </w:r>
    </w:p>
    <w:bookmarkEnd w:id="20"/>
    <w:bookmarkStart w:id="21" w:name="i.-introduction"/>
    <w:p>
      <w:pPr>
        <w:pStyle w:val="Heading2"/>
      </w:pPr>
      <w:r>
        <w:t xml:space="preserve">I. Introduction</w:t>
      </w:r>
    </w:p>
    <w:p>
      <w:pPr>
        <w:pStyle w:val="FirstParagraph"/>
      </w:pPr>
      <w:r>
        <w:t xml:space="preserve">The modern era of global trade is characterized by the rapid movement of goods, people, and capital across borders. In this complex ecosystem, the integrity of supply chains and national security relies heavily on effective border management. Within the United States federal law enforcement framework, few positions are as pivotal or visually prominent as that of a</w:t>
      </w:r>
      <w:r>
        <w:t xml:space="preserve"> </w:t>
      </w:r>
      <w:r>
        <w:rPr>
          <w:bCs/>
          <w:b/>
        </w:rPr>
        <w:t xml:space="preserve">Customs Officer</w:t>
      </w:r>
      <w:r>
        <w:t xml:space="preserve">. This term paper explores the multifaceted responsibilities, legal authority, and unique challenges faced by Customs Officers operating within one of the most critical entry points in North America:</w:t>
      </w:r>
      <w:r>
        <w:t xml:space="preserve"> </w:t>
      </w:r>
      <w:r>
        <w:rPr>
          <w:bCs/>
          <w:b/>
        </w:rPr>
        <w:t xml:space="preserve">United States San Francisco</w:t>
      </w:r>
      <w:r>
        <w:t xml:space="preserve">. As a major economic hub and gateway to Asia-Pacific markets, San Francisco presents a distinct operational environment that requires specialized knowledge in trade compliance, anti-terrorism measures, and agricultural protection. By examining these dynamics, this paper aims to elucidate how the work of the Customs Officer serves as both an economic facilitator and a defensive shield for national sovereignty.</w:t>
      </w:r>
    </w:p>
    <w:bookmarkEnd w:id="21"/>
    <w:bookmarkStart w:id="22" w:name="X13dcad17de8998603579c45be26757211e163f7"/>
    <w:p>
      <w:pPr>
        <w:pStyle w:val="Heading2"/>
      </w:pPr>
      <w:r>
        <w:t xml:space="preserve">II. The Mandate and Legal Authority of the Customs Officer</w:t>
      </w:r>
    </w:p>
    <w:p>
      <w:pPr>
        <w:pStyle w:val="FirstParagraph"/>
      </w:pPr>
      <w:r>
        <w:t xml:space="preserve">To understand the significance of a Customs Officer, one must first understand their statutory mandate. United States Customs and Border Protection (CBP), under which these officers serve, is tasked with three primary missions: facilitating lawful trade and travel, preventing terrorist entry into the country, and protecting U.S. agricultural assets from foreign pests and diseases. A</w:t>
      </w:r>
      <w:r>
        <w:t xml:space="preserve"> </w:t>
      </w:r>
      <w:r>
        <w:rPr>
          <w:bCs/>
          <w:b/>
        </w:rPr>
        <w:t xml:space="preserve">Customs Officer</w:t>
      </w:r>
      <w:r>
        <w:t xml:space="preserve"> </w:t>
      </w:r>
      <w:r>
        <w:t xml:space="preserve">is a federal law enforcement officer who possesses broad authority to conduct inspections at ports of entry.</w:t>
      </w:r>
    </w:p>
    <w:p>
      <w:pPr>
        <w:pStyle w:val="BodyText"/>
      </w:pPr>
      <w:r>
        <w:t xml:space="preserve">In the context of</w:t>
      </w:r>
      <w:r>
        <w:t xml:space="preserve"> </w:t>
      </w:r>
      <w:r>
        <w:rPr>
          <w:bCs/>
          <w:b/>
        </w:rPr>
        <w:t xml:space="preserve">United States San Francisco</w:t>
      </w:r>
      <w:r>
        <w:t xml:space="preserve">, this authority extends beyond physical cargo inspections at the Port of Oakland, which serves as a primary commercial hub for the Bay Area, to include passenger processing at San Francisco International Airport (SFO). The officer’s role is not merely punitive; it is preventative. They are trained to identify discrepancies in documentation, assess risks based on intelligence data, and conduct physical examinations of containers and baggage. Their legal power allows them to detain persons or property if reasonable suspicion exists, a tool that is crucial in combating illicit activities ranging from narcotics trafficking to intellectual property theft.</w:t>
      </w:r>
    </w:p>
    <w:bookmarkEnd w:id="22"/>
    <w:bookmarkStart w:id="25" w:name="Xcab685514c2e832fcdf27dc6413d92d51e87b93"/>
    <w:p>
      <w:pPr>
        <w:pStyle w:val="Heading2"/>
      </w:pPr>
      <w:r>
        <w:t xml:space="preserve">III. The Unique Context of United States San Francisco</w:t>
      </w:r>
    </w:p>
    <w:p>
      <w:pPr>
        <w:pStyle w:val="FirstParagraph"/>
      </w:pPr>
      <w:r>
        <w:t xml:space="preserve">The geographic and economic landscape of</w:t>
      </w:r>
      <w:r>
        <w:t xml:space="preserve"> </w:t>
      </w:r>
      <w:r>
        <w:rPr>
          <w:bCs/>
          <w:b/>
        </w:rPr>
        <w:t xml:space="preserve">United States San Francisco</w:t>
      </w:r>
    </w:p>
    <w:bookmarkStart w:id="23" w:name="high-volume-passenger-processing"/>
    <w:p>
      <w:pPr>
        <w:pStyle w:val="Heading3"/>
      </w:pPr>
      <w:r>
        <w:t xml:space="preserve">High-Volume Passenger Processing</w:t>
      </w:r>
    </w:p>
    <w:p>
      <w:pPr>
        <w:pStyle w:val="FirstParagraph"/>
      </w:pPr>
      <w:r>
        <w:t xml:space="preserve">SFO handles millions of international passengers annually. For a Customs Officer stationed here, the volume of traffic requires efficiency without compromising security. Officers must process travelers from diverse cultural backgrounds, many of whom may be unaware of U.S. import regulations regarding food products, currency reporting limits, or restricted items related to wildlife protection. The officer’s ability to communicate effectively and interpret body language is as critical as their knowledge of the law.</w:t>
      </w:r>
    </w:p>
    <w:bookmarkEnd w:id="23"/>
    <w:bookmarkStart w:id="24" w:name="agricultural-protection"/>
    <w:p>
      <w:pPr>
        <w:pStyle w:val="Heading3"/>
      </w:pPr>
      <w:r>
        <w:t xml:space="preserve">Agricultural Protection</w:t>
      </w:r>
    </w:p>
    <w:p>
      <w:pPr>
        <w:pStyle w:val="FirstParagraph"/>
      </w:pPr>
      <w:r>
        <w:rPr>
          <w:bCs/>
          <w:b/>
        </w:rPr>
        <w:t xml:space="preserve">United States San Francisco</w:t>
      </w:r>
      <w:r>
        <w:t xml:space="preserve">, located in California, the nation's agricultural powerhouse, faces heightened risks regarding biosecurity. A single infested fruit or contaminated soil sample can devastate local crops. Consequently, Customs Officers in this region are heavily trained in agricultural inspection. They utilize sniffer dogs and advanced imaging technology to detect prohibited organic materials entering from Asia and other regions. This specific duty highlights the non-security aspect of the</w:t>
      </w:r>
      <w:r>
        <w:t xml:space="preserve"> </w:t>
      </w:r>
      <w:r>
        <w:rPr>
          <w:bCs/>
          <w:b/>
        </w:rPr>
        <w:t xml:space="preserve">Customs Officer</w:t>
      </w:r>
      <w:r>
        <w:t xml:space="preserve">’s job: protecting the economic livelihood of farmers within California.</w:t>
      </w:r>
    </w:p>
    <w:bookmarkEnd w:id="24"/>
    <w:bookmarkEnd w:id="25"/>
    <w:bookmarkStart w:id="28" w:name="Xffbac247acb671f6412846da42468a2571d58c0"/>
    <w:p>
      <w:pPr>
        <w:pStyle w:val="Heading2"/>
      </w:pPr>
      <w:r>
        <w:t xml:space="preserve">IV. Challenges Facing Modern Customs Officers in San Francisco</w:t>
      </w:r>
    </w:p>
    <w:p>
      <w:pPr>
        <w:pStyle w:val="FirstParagraph"/>
      </w:pPr>
      <w:r>
        <w:t xml:space="preserve">The role of a Customs Officer is fraught with challenges that have evolved significantly in recent decades. In</w:t>
      </w:r>
      <w:r>
        <w:t xml:space="preserve"> </w:t>
      </w:r>
      <w:r>
        <w:rPr>
          <w:bCs/>
          <w:b/>
        </w:rPr>
        <w:t xml:space="preserve">United States San Francisco</w:t>
      </w:r>
      <w:r>
        <w:t xml:space="preserve">, these challenges are amplified by the sheer volume of trade and the sophistication of criminal networks.</w:t>
      </w:r>
    </w:p>
    <w:bookmarkStart w:id="26" w:name="rising-trade-complexity"/>
    <w:p>
      <w:pPr>
        <w:pStyle w:val="Heading3"/>
      </w:pPr>
      <w:r>
        <w:t xml:space="preserve">Rising Trade Complexity</w:t>
      </w:r>
    </w:p>
    <w:p>
      <w:pPr>
        <w:pStyle w:val="FirstParagraph"/>
      </w:pPr>
      <w:r>
        <w:t xml:space="preserve">Governments worldwide are constantly updating tariffs, sanctions, and trade agreements. A Customs Officer must maintain up-to-date knowledge of these regulations to ensure accurate classification of goods under the Harmonized Tariff Schedule. Misclassification can lead to significant revenue loss for the government or illegal dumping of foreign goods into domestic markets. Officers in San Francisco often deal with complex electronics, pharmaceuticals, and luxury goods that require specialized expertise to verify compliance.</w:t>
      </w:r>
    </w:p>
    <w:bookmarkEnd w:id="26"/>
    <w:bookmarkStart w:id="27" w:name="counter-terrorism-and-national-security"/>
    <w:p>
      <w:pPr>
        <w:pStyle w:val="Heading3"/>
      </w:pPr>
      <w:r>
        <w:t xml:space="preserve">Counter-Terrorism and National Security</w:t>
      </w:r>
    </w:p>
    <w:p>
      <w:pPr>
        <w:pStyle w:val="FirstParagraph"/>
      </w:pPr>
      <w:r>
        <w:t xml:space="preserve">In the post-9/11 landscape, the Customs Officer has become a frontline defender against terrorism. This involves vetting travelers against watchlists and monitoring cargo for dual-use items—goods that have both civilian and military applications. The pressure to accurately assess risk in a high-stakes environment can lead to officer fatigue and decision-making stress. Furthermore, as smuggling techniques evolve, with criminals utilizing new methods such as hollowed-out vehicle parts or hidden compartments in luxury packaging, officers must engage in continuous training to stay ahead of illicit actors.</w:t>
      </w:r>
    </w:p>
    <w:bookmarkEnd w:id="27"/>
    <w:bookmarkEnd w:id="28"/>
    <w:bookmarkStart w:id="29" w:name="Xfc512237edf9a588c52ce11558db39711134aa5"/>
    <w:p>
      <w:pPr>
        <w:pStyle w:val="Heading2"/>
      </w:pPr>
      <w:r>
        <w:t xml:space="preserve">V. Technological Integration and Future Outlook</w:t>
      </w:r>
    </w:p>
    <w:p>
      <w:pPr>
        <w:pStyle w:val="FirstParagraph"/>
      </w:pPr>
      <w:r>
        <w:t xml:space="preserve">The future of customs enforcement in</w:t>
      </w:r>
      <w:r>
        <w:t xml:space="preserve"> </w:t>
      </w:r>
      <w:r>
        <w:rPr>
          <w:bCs/>
          <w:b/>
        </w:rPr>
        <w:t xml:space="preserve">United States San Francisco</w:t>
      </w:r>
      <w:r>
        <w:t xml:space="preserve"> </w:t>
      </w:r>
      <w:r>
        <w:t xml:space="preserve">lies in the integration of technology. CBP has increasingly adopted non-intrusive inspection (NII) technologies, including massive X-ray machines capable of scanning entire shipping containers without opening them. For a Customs Officer, this shifts the job from manual labor to data analysis and strategic decision-making based on imaging results.</w:t>
      </w:r>
    </w:p>
    <w:p>
      <w:pPr>
        <w:pStyle w:val="BodyText"/>
      </w:pPr>
      <w:r>
        <w:t xml:space="preserve">Moreover, the implementation of automated commercial environments (ACE) allows for pre-arrival processing. This means that by the time a shipment arrives in San Francisco or Oakland, officers may already have assessed risks before the cargo even lands. This technological augmentation enhances the efficiency of the</w:t>
      </w:r>
      <w:r>
        <w:t xml:space="preserve"> </w:t>
      </w:r>
      <w:r>
        <w:rPr>
          <w:bCs/>
          <w:b/>
        </w:rPr>
        <w:t xml:space="preserve">Customs Officer</w:t>
      </w:r>
      <w:r>
        <w:t xml:space="preserve">, allowing them to focus resources on high-risk shipments and travelers rather than low-priority ones.</w:t>
      </w:r>
    </w:p>
    <w:bookmarkEnd w:id="29"/>
    <w:bookmarkStart w:id="30" w:name="vi.-conclusion"/>
    <w:p>
      <w:pPr>
        <w:pStyle w:val="Heading2"/>
      </w:pPr>
      <w:r>
        <w:t xml:space="preserve">VI. Conclusion</w:t>
      </w:r>
    </w:p>
    <w:p>
      <w:pPr>
        <w:pStyle w:val="FirstParagraph"/>
      </w:pPr>
      <w:r>
        <w:t xml:space="preserve">In conclusion, the Customs Officer operating in the region of</w:t>
      </w:r>
      <w:r>
        <w:t xml:space="preserve"> </w:t>
      </w:r>
      <w:r>
        <w:rPr>
          <w:bCs/>
          <w:b/>
        </w:rPr>
        <w:t xml:space="preserve">United States San Francisco</w:t>
      </w:r>
    </w:p>
    <w:p>
      <w:pPr>
        <w:pStyle w:val="BodyText"/>
      </w:pPr>
      <w:r>
        <w:t xml:space="preserve">As global trade continues to expand in volume and complexity, the demands on the Customs Officer will only increase. It is imperative that federal agencies continue to support these officers with advanced training, cutting-edge technology, and adequate resources. Without the vigilant efforts of a dedicated Customs Officer workforce, the economic vitality and security of</w:t>
      </w:r>
      <w:r>
        <w:t xml:space="preserve"> </w:t>
      </w:r>
      <w:r>
        <w:rPr>
          <w:bCs/>
          <w:b/>
        </w:rPr>
        <w:t xml:space="preserve">United States San Francisco</w:t>
      </w:r>
      <w:r>
        <w:t xml:space="preserve">, and by extension, the United States as a whole, would be severely compromised. The position remains one of critical importance in the modern geopolitical landscape.</w:t>
      </w:r>
    </w:p>
    <w:bookmarkEnd w:id="30"/>
    <w:bookmarkStart w:id="31" w:name="vii.-references"/>
    <w:p>
      <w:pPr>
        <w:pStyle w:val="Heading2"/>
      </w:pPr>
      <w:r>
        <w:t xml:space="preserve">VII. References</w:t>
      </w:r>
    </w:p>
    <w:p>
      <w:pPr>
        <w:pStyle w:val="FirstParagraph"/>
      </w:pPr>
      <w:r>
        <w:rPr>
          <w:iCs/>
          <w:i/>
        </w:rPr>
        <w:t xml:space="preserve">Note: In an academic context, this section would list full citations for government reports, legal statutes (such as the Tariff Act of 1930), and scholarly articles regarding border security in California.</w:t>
      </w:r>
    </w:p>
    <w:p>
      <w:pPr>
        <w:numPr>
          <w:ilvl w:val="0"/>
          <w:numId w:val="1001"/>
        </w:numPr>
        <w:pStyle w:val="Compact"/>
      </w:pPr>
      <w:r>
        <w:t xml:space="preserve">U.S. Customs and Border Protection. "Mission Statement." Department of Homeland Security.</w:t>
      </w:r>
    </w:p>
    <w:p>
      <w:pPr>
        <w:numPr>
          <w:ilvl w:val="0"/>
          <w:numId w:val="1001"/>
        </w:numPr>
        <w:pStyle w:val="Compact"/>
      </w:pPr>
      <w:r>
        <w:t xml:space="preserve">Bureau of Industry and Security. "Export Administration Regulations." Commerce.gov.</w:t>
      </w:r>
    </w:p>
    <w:p>
      <w:pPr>
        <w:numPr>
          <w:ilvl w:val="0"/>
          <w:numId w:val="1001"/>
        </w:numPr>
        <w:pStyle w:val="Compact"/>
      </w:pPr>
      <w:r>
        <w:t xml:space="preserve">San Francisco International Airport Official Reports on Passenger Traffic and Cargo Volume (2018-2023).</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a Customs Officer in United States San Francisco</dc:title>
  <dc:creator/>
  <dc:language>en</dc:language>
  <cp:keywords/>
  <dcterms:created xsi:type="dcterms:W3CDTF">2026-07-29T15:38:27Z</dcterms:created>
  <dcterms:modified xsi:type="dcterms:W3CDTF">2026-07-29T15:38:27Z</dcterms:modified>
</cp:coreProperties>
</file>

<file path=docProps/custom.xml><?xml version="1.0" encoding="utf-8"?>
<Properties xmlns="http://schemas.openxmlformats.org/officeDocument/2006/custom-properties" xmlns:vt="http://schemas.openxmlformats.org/officeDocument/2006/docPropsVTypes"/>
</file>