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Zimbabwe</w:t>
      </w:r>
      <w:r>
        <w:t xml:space="preserve"> </w:t>
      </w:r>
      <w:r>
        <w:t xml:space="preserve">Harare</w:t>
      </w:r>
    </w:p>
    <w:bookmarkStart w:id="26" w:name="Xc77c52c8fbbfa41db2c5e96fa32332ab0ae7438"/>
    <w:p>
      <w:pPr>
        <w:pStyle w:val="Heading1"/>
      </w:pPr>
      <w:r>
        <w:t xml:space="preserve">The Role, Challenges, and Evolution of the Customs Officer in Zimbabwe Harare</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International Trade and Logistics</w:t>
      </w:r>
      <w:r>
        <w:br/>
      </w:r>
      <w:r>
        <w:rPr>
          <w:bCs/>
          <w:b/>
        </w:rPr>
        <w:t xml:space="preserve">Subject:</w:t>
      </w:r>
      <w:r>
        <w:t xml:space="preserve"> </w:t>
      </w:r>
      <w:r>
        <w:t xml:space="preserve">Public Administration and Border Control Studies</w:t>
      </w:r>
    </w:p>
    <w:bookmarkStart w:id="20" w:name="i.-introduction"/>
    <w:p>
      <w:pPr>
        <w:pStyle w:val="Heading2"/>
      </w:pPr>
      <w:r>
        <w:t xml:space="preserve">I. Introduction</w:t>
      </w:r>
    </w:p>
    <w:p>
      <w:pPr>
        <w:pStyle w:val="FirstParagraph"/>
      </w:pPr>
      <w:r>
        <w:t xml:space="preserve">The Customs Officer serves as the frontline guardian of national security, economic stability, and legal compliance within any sovereign state. In Zimbabwe, particularly within the capital city of Harare, the role of the Customs Officer has evolved significantly from a purely revenue-collecting function to a complex multidimensional duty involving public health, safety assurance, and facilitation of legitimate international trade. Harare stands as the logistical and commercial heart of Zimbabwe. As such, operations conducted by</w:t>
      </w:r>
      <w:r>
        <w:t xml:space="preserve"> </w:t>
      </w:r>
      <w:r>
        <w:rPr>
          <w:bCs/>
          <w:b/>
        </w:rPr>
        <w:t xml:space="preserve">Customs Officer</w:t>
      </w:r>
      <w:r>
        <w:t xml:space="preserve"> </w:t>
      </w:r>
      <w:r>
        <w:t xml:space="preserve">personnel in this metropolitan hub are critical to the nation’s import-export balance. This term paper explores the statutory framework governing these officers in</w:t>
      </w:r>
      <w:r>
        <w:t xml:space="preserve"> </w:t>
      </w:r>
      <w:r>
        <w:rPr>
          <w:bCs/>
          <w:b/>
        </w:rPr>
        <w:t xml:space="preserve">Zimbabwe Harare</w:t>
      </w:r>
      <w:r>
        <w:t xml:space="preserve">, analyzes their operational challenges, and discusses the modernization efforts aimed at enhancing efficiency.</w:t>
      </w:r>
    </w:p>
    <w:bookmarkEnd w:id="20"/>
    <w:bookmarkStart w:id="21" w:name="Xe37e371ea7fa555f68493f06d62b79b5383ad6e"/>
    <w:p>
      <w:pPr>
        <w:pStyle w:val="Heading2"/>
      </w:pPr>
      <w:r>
        <w:t xml:space="preserve">II. The Regulatory Framework and Statutory Authority</w:t>
      </w:r>
    </w:p>
    <w:p>
      <w:pPr>
        <w:pStyle w:val="FirstParagraph"/>
      </w:pPr>
      <w:r>
        <w:t xml:space="preserve">The mandate of a</w:t>
      </w:r>
      <w:r>
        <w:t xml:space="preserve"> </w:t>
      </w:r>
      <w:r>
        <w:rPr>
          <w:bCs/>
          <w:b/>
        </w:rPr>
        <w:t xml:space="preserve">Customs Officer</w:t>
      </w:r>
      <w:r>
        <w:t xml:space="preserve"> </w:t>
      </w:r>
      <w:r>
        <w:t xml:space="preserve">in Zimbabwe is derived primarily from the Customs and Excise Act [Chapter 23:04]. This legislation provides the legal backbone for all activities related to the importation, exportation, and transit of goods. In</w:t>
      </w:r>
      <w:r>
        <w:t xml:space="preserve"> </w:t>
      </w:r>
      <w:r>
        <w:rPr>
          <w:bCs/>
          <w:b/>
        </w:rPr>
        <w:t xml:space="preserve">Zimbabwe Harare</w:t>
      </w:r>
      <w:r>
        <w:t xml:space="preserve">, where trade volumes are highest due to the concentration of industries and multinational corporations, adherence to this act is paramount.</w:t>
      </w:r>
    </w:p>
    <w:p>
      <w:pPr>
        <w:pStyle w:val="BodyText"/>
      </w:pPr>
      <w:r>
        <w:t xml:space="preserve">The primary responsibilities outlined in the Act include:</w:t>
      </w:r>
    </w:p>
    <w:p>
      <w:pPr>
        <w:numPr>
          <w:ilvl w:val="0"/>
          <w:numId w:val="1001"/>
        </w:numPr>
        <w:pStyle w:val="Compact"/>
      </w:pPr>
      <w:r>
        <w:rPr>
          <w:bCs/>
          <w:b/>
        </w:rPr>
        <w:t xml:space="preserve">Revenue Collection:</w:t>
      </w:r>
      <w:r>
        <w:t xml:space="preserve"> </w:t>
      </w:r>
      <w:r>
        <w:t xml:space="preserve">Ensuring that all applicable duties, value-added tax (VAT), and excise duties are correctly assessed and collected. This revenue is vital for funding national infrastructure and social programs.</w:t>
      </w:r>
    </w:p>
    <w:p>
      <w:pPr>
        <w:numPr>
          <w:ilvl w:val="0"/>
          <w:numId w:val="1001"/>
        </w:numPr>
        <w:pStyle w:val="Compact"/>
      </w:pPr>
      <w:r>
        <w:rPr>
          <w:bCs/>
          <w:b/>
        </w:rPr>
        <w:t xml:space="preserve">Risk Management:</w:t>
      </w:r>
      <w:r>
        <w:t xml:space="preserve"> </w:t>
      </w:r>
      <w:r>
        <w:t xml:space="preserve">Identifying high-risk shipments that may contain contraband, undeclared goods, or items prohibited under Zimbabwean law.</w:t>
      </w:r>
    </w:p>
    <w:p>
      <w:pPr>
        <w:numPr>
          <w:ilvl w:val="0"/>
          <w:numId w:val="1001"/>
        </w:numPr>
        <w:pStyle w:val="Compact"/>
      </w:pPr>
      <w:r>
        <w:rPr>
          <w:bCs/>
          <w:b/>
        </w:rPr>
        <w:t xml:space="preserve">Fair Trade Facilitation:</w:t>
      </w:r>
      <w:r>
        <w:t xml:space="preserve"> </w:t>
      </w:r>
      <w:r>
        <w:t xml:space="preserve">Ensuring that legitimate traders are not unduly burdened by bureaucratic delays while maintaining strict controls on illegal activities.</w:t>
      </w:r>
    </w:p>
    <w:bookmarkEnd w:id="21"/>
    <w:bookmarkStart w:id="22" w:name="X2bb8a1a1e0e9ef8391d3ed3ef7f6b4cd0efadfb"/>
    <w:p>
      <w:pPr>
        <w:pStyle w:val="Heading2"/>
      </w:pPr>
      <w:r>
        <w:t xml:space="preserve">III. The Strategic Importance of Harare as a Customs Hub</w:t>
      </w:r>
    </w:p>
    <w:p>
      <w:pPr>
        <w:pStyle w:val="FirstParagraph"/>
      </w:pPr>
      <w:r>
        <w:rPr>
          <w:bCs/>
          <w:b/>
        </w:rPr>
        <w:t xml:space="preserve">Zimbabwe Harare</w:t>
      </w:r>
      <w:r>
        <w:t xml:space="preserve"> </w:t>
      </w:r>
      <w:r>
        <w:t xml:space="preserve">is not merely a city; it is an economic engine. While major borders like Beitbridge lie on the outskirts, the final destination for a vast majority of goods entering the country is Harare. Consequently, clearance procedures often conclude or are processed within the capital’s commercial zones and bonded warehouses.</w:t>
      </w:r>
    </w:p>
    <w:p>
      <w:pPr>
        <w:pStyle w:val="BodyText"/>
      </w:pPr>
      <w:r>
        <w:t xml:space="preserve">The presence of a highly trained</w:t>
      </w:r>
      <w:r>
        <w:t xml:space="preserve"> </w:t>
      </w:r>
      <w:r>
        <w:rPr>
          <w:bCs/>
          <w:b/>
        </w:rPr>
        <w:t xml:space="preserve">Customs Officer</w:t>
      </w:r>
      <w:r>
        <w:t xml:space="preserve"> </w:t>
      </w:r>
      <w:r>
        <w:t xml:space="preserve">in Harare ensures that goods such as pharmaceuticals, machinery parts for local manufacturing (such as Delta Corporation or Econet Wireless), and agricultural inputs are cleared efficiently. Furthermore, Harare is home to the Zimbabwe Export Processing Zones (ZEPZ). Here, the role of the</w:t>
      </w:r>
      <w:r>
        <w:t xml:space="preserve"> </w:t>
      </w:r>
      <w:r>
        <w:rPr>
          <w:bCs/>
          <w:b/>
        </w:rPr>
        <w:t xml:space="preserve">Customs Officer</w:t>
      </w:r>
      <w:r>
        <w:t xml:space="preserve"> </w:t>
      </w:r>
      <w:r>
        <w:t xml:space="preserve">shifts towards monitoring duty-free zones, ensuring that goods imported into these zones are not diverted illegally into the domestic market without payment of duties.</w:t>
      </w:r>
    </w:p>
    <w:bookmarkEnd w:id="22"/>
    <w:bookmarkStart w:id="23" w:name="X3f3397742076a14211d84561c5ec24fc294e158"/>
    <w:p>
      <w:pPr>
        <w:pStyle w:val="Heading2"/>
      </w:pPr>
      <w:r>
        <w:t xml:space="preserve">IV. Challenges Faced by Customs Officers in Zimbabwe Harare</w:t>
      </w:r>
    </w:p>
    <w:p>
      <w:pPr>
        <w:pStyle w:val="FirstParagraph"/>
      </w:pPr>
      <w:r>
        <w:rPr>
          <w:bCs/>
          <w:b/>
        </w:rPr>
        <w:t xml:space="preserve">A. Corruption and Integrity Issues</w:t>
      </w:r>
      <w:r>
        <w:br/>
      </w:r>
      <w:r>
        <w:t xml:space="preserve">Historically, one of the most significant challenges facing border control authorities globally is corruption. In an effort to combat this, Zimbabwe Revenue Authority (ZIMRA) has implemented strict internal controls in</w:t>
      </w:r>
      <w:r>
        <w:t xml:space="preserve"> </w:t>
      </w:r>
      <w:r>
        <w:rPr>
          <w:bCs/>
          <w:b/>
        </w:rPr>
        <w:t xml:space="preserve">Zimbabwe Harare</w:t>
      </w:r>
      <w:r>
        <w:t xml:space="preserve">. However, the pressure on individual</w:t>
      </w:r>
      <w:r>
        <w:t xml:space="preserve"> </w:t>
      </w:r>
      <w:r>
        <w:rPr>
          <w:bCs/>
          <w:b/>
        </w:rPr>
        <w:t xml:space="preserve">Customs Officer</w:t>
      </w:r>
      <w:r>
        <w:t xml:space="preserve"> </w:t>
      </w:r>
      <w:r>
        <w:t xml:space="preserve">personnel remains high due to the lucrative nature of smuggling operations involving gold, tobacco, and second-hand clothing.</w:t>
      </w:r>
      <w:r>
        <w:br/>
      </w:r>
      <w:r>
        <w:rPr>
          <w:bCs/>
          <w:b/>
        </w:rPr>
        <w:t xml:space="preserve">B. Technological Gaps and Infrastructure</w:t>
      </w:r>
      <w:r>
        <w:br/>
      </w:r>
      <w:r>
        <w:t xml:space="preserve">The complexity of modern trade requires advanced scanning technology and real-time data integration. While progress has been made with the implementation of ASYCUDA (Automated System for Customs Data) in</w:t>
      </w:r>
      <w:r>
        <w:t xml:space="preserve"> </w:t>
      </w:r>
      <w:r>
        <w:rPr>
          <w:bCs/>
          <w:b/>
        </w:rPr>
        <w:t xml:space="preserve">Zimbabwe Harare</w:t>
      </w:r>
      <w:r>
        <w:t xml:space="preserve">, manual interventions are still sometimes necessary due to intermittent connectivity or power challenges. This reliance on manual processing increases the window for human error and potential malpractice.</w:t>
      </w:r>
      <w:r>
        <w:br/>
      </w:r>
      <w:r>
        <w:rPr>
          <w:bCs/>
          <w:b/>
        </w:rPr>
        <w:t xml:space="preserve">C. Skills Gap and Professional Development</w:t>
      </w:r>
      <w:r>
        <w:br/>
      </w:r>
      <w:r>
        <w:t xml:space="preserve">The evolving nature of global trade—particularly with the rise of digital goods and complex supply chains—requires a</w:t>
      </w:r>
      <w:r>
        <w:t xml:space="preserve"> </w:t>
      </w:r>
      <w:r>
        <w:rPr>
          <w:bCs/>
          <w:b/>
        </w:rPr>
        <w:t xml:space="preserve">Customs Officer</w:t>
      </w:r>
      <w:r>
        <w:t xml:space="preserve"> </w:t>
      </w:r>
      <w:r>
        <w:t xml:space="preserve">who possesses skills beyond basic regulation. Continuous professional development is essential to ensure that officers in Harare are equipped to handle sophisticated fraud techniques.</w:t>
      </w:r>
    </w:p>
    <w:bookmarkEnd w:id="23"/>
    <w:bookmarkStart w:id="24" w:name="v.-modernization-and-future-directions"/>
    <w:p>
      <w:pPr>
        <w:pStyle w:val="Heading2"/>
      </w:pPr>
      <w:r>
        <w:t xml:space="preserve">V. Modernization and Future Directions</w:t>
      </w:r>
    </w:p>
    <w:p>
      <w:pPr>
        <w:pStyle w:val="FirstParagraph"/>
      </w:pPr>
      <w:r>
        <w:t xml:space="preserve">To address these challenges, the Zimbabwe Revenue Authority has initiated several reforms specifically targeting operations in major hubs like</w:t>
      </w:r>
      <w:r>
        <w:t xml:space="preserve"> </w:t>
      </w:r>
      <w:r>
        <w:rPr>
          <w:bCs/>
          <w:b/>
        </w:rPr>
        <w:t xml:space="preserve">Zimbabwe Harare</w:t>
      </w:r>
      <w:r>
        <w:t xml:space="preserve">.</w:t>
      </w:r>
    </w:p>
    <w:p>
      <w:pPr>
        <w:pStyle w:val="BodyText"/>
      </w:pPr>
      <w:r>
        <w:rPr>
          <w:bCs/>
          <w:b/>
        </w:rPr>
        <w:t xml:space="preserve">Digital Transformation:</w:t>
      </w:r>
      <w:r>
        <w:br/>
      </w:r>
      <w:r>
        <w:t xml:space="preserve">The move toward a "Smart Border" initiative aims to minimize physical interaction between traders and officials where possible. This reduces opportunities for bribery and speeds up clearance times. For the modern</w:t>
      </w:r>
      <w:r>
        <w:t xml:space="preserve"> </w:t>
      </w:r>
      <w:r>
        <w:rPr>
          <w:bCs/>
          <w:b/>
        </w:rPr>
        <w:t xml:space="preserve">Customs Officer</w:t>
      </w:r>
      <w:r>
        <w:t xml:space="preserve">, this means shifting from manual inspection roles to data analytics and risk assessment roles.</w:t>
      </w:r>
      <w:r>
        <w:br/>
      </w:r>
      <w:r>
        <w:rPr>
          <w:bCs/>
          <w:b/>
        </w:rPr>
        <w:t xml:space="preserve">Community Engagement:</w:t>
      </w:r>
      <w:r>
        <w:br/>
      </w:r>
      <w:r>
        <w:t xml:space="preserve">ZIMRA has launched education campaigns aimed at clearing agents and traders in Harare. By educating stakeholders about correct procedures, the workload on individual</w:t>
      </w:r>
      <w:r>
        <w:t xml:space="preserve"> </w:t>
      </w:r>
      <w:r>
        <w:rPr>
          <w:bCs/>
          <w:b/>
        </w:rPr>
        <w:t xml:space="preserve">Customs Officer</w:t>
      </w:r>
      <w:r>
        <w:t xml:space="preserve"> </w:t>
      </w:r>
      <w:r>
        <w:t xml:space="preserve">staff is reduced, as fewer errors occur in documentation submissions.</w:t>
      </w:r>
      <w:r>
        <w:br/>
      </w:r>
      <w:r>
        <w:rPr>
          <w:bCs/>
          <w:b/>
        </w:rPr>
        <w:t xml:space="preserve">Inter-Agency Collaboration:</w:t>
      </w:r>
      <w:r>
        <w:br/>
      </w:r>
      <w:r>
        <w:t xml:space="preserve">In</w:t>
      </w:r>
      <w:r>
        <w:t xml:space="preserve"> </w:t>
      </w:r>
      <w:r>
        <w:rPr>
          <w:bCs/>
          <w:b/>
        </w:rPr>
        <w:t xml:space="preserve">Zimbabwe Harare</w:t>
      </w:r>
      <w:r>
        <w:t xml:space="preserve">, effective customs control requires collaboration with the Zimbabwe Republic Police (ZRP), the Ministry of Health, and environmental agencies. Integrated operations allow a single team of officers to address multiple compliance issues simultaneously.</w:t>
      </w:r>
    </w:p>
    <w:bookmarkEnd w:id="24"/>
    <w:bookmarkStart w:id="25" w:name="vi.-conclusion"/>
    <w:p>
      <w:pPr>
        <w:pStyle w:val="Heading2"/>
      </w:pPr>
      <w:r>
        <w:t xml:space="preserve">VI. Conclusion</w:t>
      </w:r>
    </w:p>
    <w:p>
      <w:pPr>
        <w:pStyle w:val="FirstParagraph"/>
      </w:pPr>
      <w:r>
        <w:t xml:space="preserve">The position of a</w:t>
      </w:r>
      <w:r>
        <w:t xml:space="preserve"> </w:t>
      </w:r>
      <w:r>
        <w:rPr>
          <w:bCs/>
          <w:b/>
        </w:rPr>
        <w:t xml:space="preserve">Customs Officer</w:t>
      </w:r>
      <w:r>
        <w:t xml:space="preserve"> </w:t>
      </w:r>
      <w:r>
        <w:t xml:space="preserve">in Zimbabwe is one of critical national importance. In the context of</w:t>
      </w:r>
      <w:r>
        <w:t xml:space="preserve"> </w:t>
      </w:r>
      <w:r>
        <w:rPr>
          <w:bCs/>
          <w:b/>
        </w:rPr>
        <w:t xml:space="preserve">Zimbabwe Harare</w:t>
      </w:r>
      <w:r>
        <w:t xml:space="preserve">, this role is amplified due to the city’s status as the commercial capital. The officer acts not only as a revenue collector but also as a protector of public health and an enabler of economic growth.</w:t>
      </w:r>
    </w:p>
    <w:p>
      <w:pPr>
        <w:pStyle w:val="BodyText"/>
      </w:pPr>
      <w:r>
        <w:t xml:space="preserve">While challenges regarding infrastructure, corruption, and skills gaps persist, ongoing reforms indicate a strong trajectory toward modernization. For the nation to fully leverage its trade potential, continued investment in training, technology, and ethical leadership for all</w:t>
      </w:r>
      <w:r>
        <w:t xml:space="preserve"> </w:t>
      </w:r>
      <w:r>
        <w:rPr>
          <w:bCs/>
          <w:b/>
        </w:rPr>
        <w:t xml:space="preserve">Customs Officer</w:t>
      </w:r>
      <w:r>
        <w:t xml:space="preserve"> </w:t>
      </w:r>
      <w:r>
        <w:t xml:space="preserve">personnel is essential. The future of efficient border management in</w:t>
      </w:r>
      <w:r>
        <w:t xml:space="preserve"> </w:t>
      </w:r>
      <w:r>
        <w:rPr>
          <w:bCs/>
          <w:b/>
        </w:rPr>
        <w:t xml:space="preserve">Zimbabwe Harare</w:t>
      </w:r>
      <w:r>
        <w:t xml:space="preserve"> </w:t>
      </w:r>
      <w:r>
        <w:t xml:space="preserve">relies on transforming the Customs Officer into a highly skilled data analyst and strategic regulator.</w:t>
      </w:r>
    </w:p>
    <w:p>
      <w:r>
        <w:pict>
          <v:rect style="width:0;height:1.5pt" o:hralign="center" o:hrstd="t" o:hr="t"/>
        </w:pict>
      </w:r>
    </w:p>
    <w:p>
      <w:pPr>
        <w:pStyle w:val="FirstParagraph"/>
      </w:pPr>
      <w:r>
        <w:rPr>
          <w:iCs/>
          <w:i/>
        </w:rP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Customs Officer in Zimbabwe Harare</dc:title>
  <dc:creator/>
  <dc:language>en</dc:language>
  <cp:keywords/>
  <dcterms:created xsi:type="dcterms:W3CDTF">2026-07-29T10:35:27Z</dcterms:created>
  <dcterms:modified xsi:type="dcterms:W3CDTF">2026-07-29T10:35:27Z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