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Canada,</w:t>
      </w:r>
      <w:r>
        <w:t xml:space="preserve"> </w:t>
      </w:r>
      <w:r>
        <w:t xml:space="preserve">Toronto</w:t>
      </w:r>
    </w:p>
    <w:p>
      <w:pPr>
        <w:pStyle w:val="FirstParagraph"/>
      </w:pPr>
      <w:r>
        <w:rPr>
          <w:bCs/>
          <w:b/>
        </w:rPr>
        <w:t xml:space="preserve">Course:</w:t>
      </w:r>
      <w:r>
        <w:t xml:space="preserve"> </w:t>
      </w:r>
      <w:r>
        <w:t xml:space="preserve">Advanced Analytics and Business Intelligence</w:t>
      </w:r>
      <w:r>
        <w:br/>
      </w:r>
      <w:r>
        <w:rPr>
          <w:bCs/>
          <w:b/>
        </w:rPr>
        <w:t xml:space="preserve">Instructor:</w:t>
      </w:r>
      <w:r>
        <w:t xml:space="preserve"> </w:t>
      </w:r>
      <w:r>
        <w:t xml:space="preserve">Dr. A. Smith</w:t>
      </w:r>
      <w:r>
        <w:br/>
      </w:r>
      <w:r>
        <w:rPr>
          <w:bCs/>
          <w:b/>
        </w:rPr>
        <w:t xml:space="preserve">Date:</w:t>
      </w:r>
      <w:r>
        <w:br/>
      </w:r>
    </w:p>
    <w:bookmarkStart w:id="29" w:name="X4fb26d889bc14aac8d06e446e3db2f64582ce82"/>
    <w:p>
      <w:pPr>
        <w:pStyle w:val="Heading1"/>
      </w:pPr>
      <w:r>
        <w:t xml:space="preserve">The Role and Impact of Data Scientists in Canada, Toronto</w:t>
      </w:r>
    </w:p>
    <w:p>
      <w:pPr>
        <w:pStyle w:val="FirstParagraph"/>
      </w:pPr>
      <w:r>
        <w:rPr>
          <w:bCs/>
          <w:b/>
        </w:rPr>
        <w:t xml:space="preserve">Abstract</w:t>
      </w:r>
    </w:p>
    <w:p>
      <w:pPr>
        <w:pStyle w:val="BodyText"/>
      </w:pPr>
      <w:r>
        <w:t xml:space="preserve">This term paper explores the burgeoning field of data science within the specific geographical and economic context of Canada, with a focused lens on Toronto. As Toronto solidifies its position as a leading technology hub in North America, the demand for skilled Data Scientists has escalated exponentially. This document examines the educational pathways, industry demands, regulatory frameworks such as PIPEDA, and the unique challenges faced by professionals in this sector within Canada’s largest city.</w:t>
      </w:r>
    </w:p>
    <w:bookmarkStart w:id="20" w:name="introduction"/>
    <w:p>
      <w:pPr>
        <w:pStyle w:val="Heading2"/>
      </w:pPr>
      <w:r>
        <w:t xml:space="preserve">1. Introduction</w:t>
      </w:r>
    </w:p>
    <w:p>
      <w:pPr>
        <w:pStyle w:val="FirstParagraph"/>
      </w:pPr>
      <w:r>
        <w:t xml:space="preserve">In the modern digital economy, data is often referred to as "the new oil." However, unlike oil, raw data is useless without refinement. This refinement process is the core responsibility of a</w:t>
      </w:r>
      <w:r>
        <w:t xml:space="preserve"> </w:t>
      </w:r>
      <w:r>
        <w:rPr>
          <w:bCs/>
          <w:b/>
        </w:rPr>
        <w:t xml:space="preserve">Data Scientist</w:t>
      </w:r>
      <w:r>
        <w:t xml:space="preserve">. In</w:t>
      </w:r>
      <w:r>
        <w:t xml:space="preserve"> </w:t>
      </w:r>
      <w:r>
        <w:rPr>
          <w:bCs/>
          <w:b/>
        </w:rPr>
        <w:t xml:space="preserve">Canada Toronto</w:t>
      </w:r>
      <w:r>
        <w:t xml:space="preserve">, a city known for its diversity and vibrant tech ecosystem, Data Scientists play a pivotal role in driving innovation across finance, healthcare, retail, and artificial intelligence sectors. This term paper aims to delineate the profile of a successful Data Scientist operating within this specific Canadian context.</w:t>
      </w:r>
    </w:p>
    <w:bookmarkEnd w:id="20"/>
    <w:bookmarkStart w:id="21" w:name="X59a8d782920cf622035f7c4ac9bdb3b8c2cd3de"/>
    <w:p>
      <w:pPr>
        <w:pStyle w:val="Heading2"/>
      </w:pPr>
      <w:r>
        <w:t xml:space="preserve">2. The Toronto Ecosystem: A Hub for Innovation</w:t>
      </w:r>
    </w:p>
    <w:p>
      <w:pPr>
        <w:pStyle w:val="FirstParagraph"/>
      </w:pPr>
      <w:r>
        <w:t xml:space="preserve">Toronto has rapidly emerged as one of the top cities globally for technology talent and investment, often ranking alongside New York and San Francisco. The presence of major financial institutions like the Toronto Stock Exchange, coupled with a thriving startup scene in areas like MaRS Discovery District, creates a fertile ground for data-driven initiatives. For a</w:t>
      </w:r>
      <w:r>
        <w:t xml:space="preserve"> </w:t>
      </w:r>
      <w:r>
        <w:rPr>
          <w:bCs/>
          <w:b/>
        </w:rPr>
        <w:t xml:space="preserve">Data Scientist</w:t>
      </w:r>
      <w:r>
        <w:t xml:space="preserve"> </w:t>
      </w:r>
      <w:r>
        <w:t xml:space="preserve">based in</w:t>
      </w:r>
      <w:r>
        <w:t xml:space="preserve"> </w:t>
      </w:r>
      <w:r>
        <w:rPr>
          <w:bCs/>
          <w:b/>
        </w:rPr>
        <w:t xml:space="preserve">Canada Toronto</w:t>
      </w:r>
      <w:r>
        <w:t xml:space="preserve">, this environment offers unparalleled opportunities to work on large-scale datasets and implement machine learning models that have real-world economic impacts.</w:t>
      </w:r>
    </w:p>
    <w:p>
      <w:pPr>
        <w:pStyle w:val="BodyText"/>
      </w:pPr>
      <w:r>
        <w:t xml:space="preserve">The convergence of academia and industry is particularly strong here. Institutions such as the University of Toronto, known for its pioneering work in deep learning (including the origins of TensorFlow), provide a steady stream of highly qualified graduates. Consequently, employers in</w:t>
      </w:r>
      <w:r>
        <w:t xml:space="preserve"> </w:t>
      </w:r>
      <w:r>
        <w:rPr>
          <w:bCs/>
          <w:b/>
        </w:rPr>
        <w:t xml:space="preserve">Canada Toronto</w:t>
      </w:r>
      <w:r>
        <w:t xml:space="preserve"> </w:t>
      </w:r>
      <w:r>
        <w:t xml:space="preserve">have high expectations regarding technical proficiency and theoretical understanding.</w:t>
      </w:r>
    </w:p>
    <w:bookmarkEnd w:id="21"/>
    <w:bookmarkStart w:id="24" w:name="Xaa3eda6c136749eb8f2b4e2aea609871c55ffbb"/>
    <w:p>
      <w:pPr>
        <w:pStyle w:val="Heading2"/>
      </w:pPr>
      <w:r>
        <w:t xml:space="preserve">3. Core Competencies and Educational Requirements</w:t>
      </w:r>
    </w:p>
    <w:p>
      <w:pPr>
        <w:pStyle w:val="FirstParagraph"/>
      </w:pPr>
      <w:r>
        <w:t xml:space="preserve">The role of a</w:t>
      </w:r>
      <w:r>
        <w:t xml:space="preserve"> </w:t>
      </w:r>
      <w:r>
        <w:rPr>
          <w:bCs/>
          <w:b/>
        </w:rPr>
        <w:t xml:space="preserve">Data Scientist</w:t>
      </w:r>
      <w:r>
        <w:t xml:space="preserve"> </w:t>
      </w:r>
      <w:r>
        <w:t xml:space="preserve">is multidisciplinary, requiring a blend of computer science, statistics, and business acumen. In the competitive job market of</w:t>
      </w:r>
      <w:r>
        <w:t xml:space="preserve"> </w:t>
      </w:r>
      <w:r>
        <w:rPr>
          <w:bCs/>
          <w:b/>
        </w:rPr>
        <w:t xml:space="preserve">Canada Toronto</w:t>
      </w:r>
      <w:r>
        <w:t xml:space="preserve">, employers typically seek candidates with at least a Master’s degree in Data Science, Statistics, Computer Science, or related quantitative fields.</w:t>
      </w:r>
    </w:p>
    <w:bookmarkStart w:id="22" w:name="technical-skills"/>
    <w:p>
      <w:pPr>
        <w:pStyle w:val="Heading3"/>
      </w:pPr>
      <w:r>
        <w:t xml:space="preserve">3.1 Technical Skills</w:t>
      </w:r>
    </w:p>
    <w:p>
      <w:pPr>
        <w:pStyle w:val="FirstParagraph"/>
      </w:pPr>
      <w:r>
        <w:t xml:space="preserve">Mastery of programming languages is non-negotiable. Python and R are the industry standards for statistical computing and data analysis in</w:t>
      </w:r>
      <w:r>
        <w:t xml:space="preserve"> </w:t>
      </w:r>
      <w:r>
        <w:rPr>
          <w:bCs/>
          <w:b/>
        </w:rPr>
        <w:t xml:space="preserve">Canada Toronto</w:t>
      </w:r>
      <w:r>
        <w:t xml:space="preserve">. Additionally, proficiency in SQL for database management, along with experience in big data technologies like Hadoop or Spark, is highly valued. Cloud computing platforms such as AWS, Azure, and Google Cloud Platform are essential tools that a modern Data Scientist must navigate comfortably.</w:t>
      </w:r>
    </w:p>
    <w:bookmarkEnd w:id="22"/>
    <w:bookmarkStart w:id="23" w:name="soft-skills"/>
    <w:p>
      <w:pPr>
        <w:pStyle w:val="Heading3"/>
      </w:pPr>
      <w:r>
        <w:t xml:space="preserve">3.2 Soft Skills</w:t>
      </w:r>
    </w:p>
    <w:p>
      <w:pPr>
        <w:pStyle w:val="FirstParagraph"/>
      </w:pPr>
      <w:r>
        <w:t xml:space="preserve">Beyond coding, the ability to communicate complex findings to non-technical stakeholders is crucial. In the diverse business landscape of</w:t>
      </w:r>
      <w:r>
        <w:t xml:space="preserve"> </w:t>
      </w:r>
      <w:r>
        <w:rPr>
          <w:bCs/>
          <w:b/>
        </w:rPr>
        <w:t xml:space="preserve">Canada Toronto</w:t>
      </w:r>
      <w:r>
        <w:t xml:space="preserve">, where teams are multicultural, effective communication bridges the gap between technical data insights and strategic business decisions.</w:t>
      </w:r>
    </w:p>
    <w:bookmarkEnd w:id="23"/>
    <w:bookmarkEnd w:id="24"/>
    <w:bookmarkStart w:id="25" w:name="X977a154ab07aa792fd26c8d79f75c63e33dd266"/>
    <w:p>
      <w:pPr>
        <w:pStyle w:val="Heading2"/>
      </w:pPr>
      <w:r>
        <w:t xml:space="preserve">4. Regulatory Frameworks and Ethics in Canada</w:t>
      </w:r>
    </w:p>
    <w:p>
      <w:pPr>
        <w:pStyle w:val="FirstParagraph"/>
      </w:pPr>
      <w:r>
        <w:t xml:space="preserve">A distinct aspect of practicing as a Data Scientist in</w:t>
      </w:r>
      <w:r>
        <w:t xml:space="preserve"> </w:t>
      </w:r>
      <w:r>
        <w:rPr>
          <w:bCs/>
          <w:b/>
        </w:rPr>
        <w:t xml:space="preserve">Canada Toronto</w:t>
      </w:r>
      <w:r>
        <w:t xml:space="preserve">, compared to other global hubs, is the strict regulatory environment surrounding privacy. The Personal Information Protection and Electronic Documents Act (PIPEDA) governs how private sector organizations collect, use, and disclose personal information. A competent</w:t>
      </w:r>
      <w:r>
        <w:t xml:space="preserve"> </w:t>
      </w:r>
      <w:r>
        <w:rPr>
          <w:bCs/>
          <w:b/>
        </w:rPr>
        <w:t xml:space="preserve">Data Scientist</w:t>
      </w:r>
      <w:r>
        <w:t xml:space="preserve"> </w:t>
      </w:r>
      <w:r>
        <w:t xml:space="preserve">must not only understand data structures but also the legal implications of data handling.</w:t>
      </w:r>
    </w:p>
    <w:p>
      <w:pPr>
        <w:pStyle w:val="BodyText"/>
      </w:pPr>
      <w:r>
        <w:t xml:space="preserve">Ethical considerations are paramount. Bias in algorithms can lead to discriminatory outcomes in hiring, lending, or policing—issues that have garnered significant public attention in recent years. Professionals working on projects within</w:t>
      </w:r>
      <w:r>
        <w:t xml:space="preserve"> </w:t>
      </w:r>
      <w:r>
        <w:rPr>
          <w:bCs/>
          <w:b/>
        </w:rPr>
        <w:t xml:space="preserve">Canada Toronto</w:t>
      </w:r>
      <w:r>
        <w:t xml:space="preserve"> </w:t>
      </w:r>
      <w:r>
        <w:t xml:space="preserve">must ensure their models are fair, transparent, and accountable, adhering to both corporate governance standards and Canadian legal requirements.</w:t>
      </w:r>
    </w:p>
    <w:bookmarkEnd w:id="25"/>
    <w:bookmarkStart w:id="26" w:name="key-industries-driving-demand"/>
    <w:p>
      <w:pPr>
        <w:pStyle w:val="Heading2"/>
      </w:pPr>
      <w:r>
        <w:t xml:space="preserve">5. Key Industries Driving Demand</w:t>
      </w:r>
    </w:p>
    <w:p>
      <w:pPr>
        <w:pStyle w:val="FirstParagraph"/>
      </w:pPr>
      <w:r>
        <w:t xml:space="preserve">The demand for</w:t>
      </w:r>
      <w:r>
        <w:t xml:space="preserve"> </w:t>
      </w:r>
      <w:r>
        <w:rPr>
          <w:bCs/>
          <w:b/>
        </w:rPr>
        <w:t xml:space="preserve">Data Scientists</w:t>
      </w:r>
      <w:r>
        <w:t xml:space="preserve"> </w:t>
      </w:r>
      <w:r>
        <w:t xml:space="preserve">in</w:t>
      </w:r>
      <w:r>
        <w:t xml:space="preserve"> </w:t>
      </w:r>
      <w:r>
        <w:rPr>
          <w:bCs/>
          <w:b/>
        </w:rPr>
        <w:t xml:space="preserve">Canada Toronto</w:t>
      </w:r>
      <w:r>
        <w:t xml:space="preserve"> </w:t>
      </w:r>
      <w:r>
        <w:t xml:space="preserve">is driven by several key sectors:</w:t>
      </w:r>
    </w:p>
    <w:p>
      <w:pPr>
        <w:numPr>
          <w:ilvl w:val="0"/>
          <w:numId w:val="1001"/>
        </w:numPr>
        <w:pStyle w:val="Compact"/>
      </w:pPr>
      <w:r>
        <w:rPr>
          <w:bCs/>
          <w:b/>
        </w:rPr>
        <w:t xml:space="preserve">Fintech and Banking:</w:t>
      </w:r>
      <w:r>
        <w:br/>
      </w:r>
      <w:r>
        <w:t xml:space="preserve">Toronto is the financial capital of Canada. Banks such as RBC, TD, and Scotiabank employ hundreds of Data Scientists to detect fraud, manage risk, and personalize customer experiences through predictive analytics.</w:t>
      </w:r>
    </w:p>
    <w:p>
      <w:pPr>
        <w:numPr>
          <w:ilvl w:val="0"/>
          <w:numId w:val="1001"/>
        </w:numPr>
        <w:pStyle w:val="Compact"/>
      </w:pPr>
      <w:r>
        <w:rPr>
          <w:bCs/>
          <w:b/>
        </w:rPr>
        <w:t xml:space="preserve">Healthcare:</w:t>
      </w:r>
      <w:r>
        <w:br/>
      </w:r>
      <w:r>
        <w:t xml:space="preserve">The integration of digital health records in Ontario has created a need for Data Scientists to improve patient outcomes. Research institutions in the city are heavily involved in using data to accelerate medical research and optimize hospital operations.</w:t>
      </w:r>
    </w:p>
    <w:p>
      <w:pPr>
        <w:numPr>
          <w:ilvl w:val="0"/>
          <w:numId w:val="1001"/>
        </w:numPr>
        <w:pStyle w:val="Compact"/>
      </w:pPr>
      <w:r>
        <w:rPr>
          <w:bCs/>
          <w:b/>
        </w:rPr>
        <w:t xml:space="preserve">Retail and E-commerce:</w:t>
      </w:r>
      <w:r>
        <w:br/>
      </w:r>
      <w:r>
        <w:t xml:space="preserve">Major retail chains headquartered or operating significantly within</w:t>
      </w:r>
      <w:r>
        <w:t xml:space="preserve"> </w:t>
      </w:r>
      <w:r>
        <w:rPr>
          <w:bCs/>
          <w:b/>
        </w:rPr>
        <w:t xml:space="preserve">Canada Toronto</w:t>
      </w:r>
      <w:r>
        <w:t xml:space="preserve"> </w:t>
      </w:r>
      <w:r>
        <w:t xml:space="preserve">utilize data science for supply chain optimization, inventory management, and customer sentiment analysis.</w:t>
      </w:r>
    </w:p>
    <w:p>
      <w:pPr>
        <w:numPr>
          <w:ilvl w:val="0"/>
          <w:numId w:val="1001"/>
        </w:numPr>
        <w:pStyle w:val="Compact"/>
      </w:pPr>
      <w:r>
        <w:rPr>
          <w:bCs/>
          <w:b/>
        </w:rPr>
        <w:t xml:space="preserve">Municipal Government:</w:t>
      </w:r>
      <w:r>
        <w:br/>
      </w:r>
      <w:r>
        <w:t xml:space="preserve">The City of Toronto employs Data Scientists to improve public services. From optimizing traffic light patterns to analyzing crime statistics for resource allocation, government bodies are increasingly relying on data-driven decision-making.</w:t>
      </w:r>
    </w:p>
    <w:bookmarkEnd w:id="26"/>
    <w:bookmarkStart w:id="27" w:name="challenges-and-future-outlook"/>
    <w:p>
      <w:pPr>
        <w:pStyle w:val="Heading2"/>
      </w:pPr>
      <w:r>
        <w:t xml:space="preserve">6. Challenges and Future Outlook</w:t>
      </w:r>
    </w:p>
    <w:p>
      <w:pPr>
        <w:pStyle w:val="FirstParagraph"/>
      </w:pPr>
      <w:r>
        <w:t xml:space="preserve">Despite the growth, there are challenges facing Data Scientists in</w:t>
      </w:r>
      <w:r>
        <w:t xml:space="preserve"> </w:t>
      </w:r>
      <w:r>
        <w:rPr>
          <w:bCs/>
          <w:b/>
        </w:rPr>
        <w:t xml:space="preserve">Canada Toronto</w:t>
      </w:r>
      <w:r>
        <w:t xml:space="preserve">. The housing crisis and cost of living can impact talent retention, leading to competition with remote workers from other regions or countries. Furthermore, the rapid pace of technological change requires continuous learning; a Data Scientist cannot rely solely on their initial education.</w:t>
      </w:r>
    </w:p>
    <w:p>
      <w:pPr>
        <w:pStyle w:val="BodyText"/>
      </w:pPr>
      <w:r>
        <w:t xml:space="preserve">Looking forward, the integration of Artificial Intelligence (AI) into everyday business processes will only increase the relevance of this role. As Toronto hosts major AI conferences and attracts global investment in AI research, the profile of a</w:t>
      </w:r>
      <w:r>
        <w:t xml:space="preserve"> </w:t>
      </w:r>
      <w:r>
        <w:rPr>
          <w:bCs/>
          <w:b/>
        </w:rPr>
        <w:t xml:space="preserve">Data Scientist</w:t>
      </w:r>
      <w:r>
        <w:t xml:space="preserve"> </w:t>
      </w:r>
      <w:r>
        <w:t xml:space="preserve">will evolve to include more specialized knowledge in generative AI and autonomous systems.</w:t>
      </w:r>
    </w:p>
    <w:bookmarkEnd w:id="27"/>
    <w:bookmarkStart w:id="28" w:name="conclusion"/>
    <w:p>
      <w:pPr>
        <w:pStyle w:val="Heading2"/>
      </w:pPr>
      <w:r>
        <w:t xml:space="preserve">7. Conclusion</w:t>
      </w:r>
    </w:p>
    <w:p>
      <w:pPr>
        <w:pStyle w:val="FirstParagraph"/>
      </w:pPr>
      <w:r>
        <w:t xml:space="preserve">In conclusion, being a Data Scientist in</w:t>
      </w:r>
      <w:r>
        <w:t xml:space="preserve"> </w:t>
      </w:r>
      <w:r>
        <w:rPr>
          <w:bCs/>
          <w:b/>
        </w:rPr>
        <w:t xml:space="preserve">Canada Toronto</w:t>
      </w:r>
      <w:r>
        <w:t xml:space="preserve"> </w:t>
      </w:r>
      <w:r>
        <w:t xml:space="preserve">is a dynamic and rewarding career path that sits at the intersection of technology, business, and ethics. The unique combination of a robust financial sector, world-class academic institutions, and strict privacy regulations creates a distinctive professional environment. For organizations in</w:t>
      </w:r>
      <w:r>
        <w:t xml:space="preserve"> </w:t>
      </w:r>
      <w:r>
        <w:rPr>
          <w:bCs/>
          <w:b/>
        </w:rPr>
        <w:t xml:space="preserve">Canada Toronto</w:t>
      </w:r>
      <w:r>
        <w:t xml:space="preserve">, investing in high-quality Data Scientists is not just an operational necessity but a strategic imperative for survival and growth in the digital age. As the city continues to expand its tech infrastructure, the role of the Data Scientist will remain central to unlocking value from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Canada, Toronto</dc:title>
  <dc:creator/>
  <cp:keywords/>
  <dcterms:created xsi:type="dcterms:W3CDTF">2026-07-29T05:25:13Z</dcterms:created>
  <dcterms:modified xsi:type="dcterms:W3CDTF">2026-07-29T05:25:13Z</dcterms:modified>
</cp:coreProperties>
</file>

<file path=docProps/custom.xml><?xml version="1.0" encoding="utf-8"?>
<Properties xmlns="http://schemas.openxmlformats.org/officeDocument/2006/custom-properties" xmlns:vt="http://schemas.openxmlformats.org/officeDocument/2006/docPropsVTypes"/>
</file>