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Vancouver</w:t>
      </w:r>
    </w:p>
    <w:bookmarkStart w:id="28" w:name="X54025ca6a7874f563bcad9c26cbfce130d0cdb0"/>
    <w:p>
      <w:pPr>
        <w:pStyle w:val="Heading1"/>
      </w:pPr>
      <w:r>
        <w:t xml:space="preserve">The Strategic Imperative of Data Science in the Pacific Northwest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Computer Science and Business Analytics</w:t>
      </w:r>
      <w:r>
        <w:br/>
      </w:r>
      <w:r>
        <w:rPr>
          <w:bCs/>
          <w:b/>
        </w:rPr>
        <w:t xml:space="preserve">Subject:</w:t>
      </w:r>
      <w:r>
        <w:t xml:space="preserve"> </w:t>
      </w:r>
      <w:r>
        <w:t xml:space="preserve">Emerging Technologies and Regional Economic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Data Scientist within the rapidly expanding technological ecosystem of Canada Vancouver. As metropolitan areas across North America undergo digital transformation, Vancouver has emerged as a unique hub where technology intersects with sustainability, resource management, and global trade. This document analyzes how the specific competencies required for a Data Scientist are adapted to meet local challenges in British Columbia. Furthermore, it explores the socioeconomic implications of this role on the regional labor market and provides recommendations for educational institutions aiming to produce relevant talent.</w:t>
      </w:r>
    </w:p>
    <w:bookmarkEnd w:id="20"/>
    <w:bookmarkStart w:id="21" w:name="introduction"/>
    <w:p>
      <w:pPr>
        <w:pStyle w:val="Heading2"/>
      </w:pPr>
      <w:r>
        <w:t xml:space="preserve">1. Introduction</w:t>
      </w:r>
    </w:p>
    <w:p>
      <w:pPr>
        <w:pStyle w:val="FirstParagraph"/>
      </w:pPr>
      <w:r>
        <w:t xml:space="preserve">The integration of big data into corporate strategy has fundamentally altered how organizations operate across the globe. In Canada Vancouver, a city characterized by its geographic diversity and robust economic sectors ranging from natural resources to high-tech software development, the demand for analytical expertise has reached unprecedented levels. A Data Scientist is no longer merely a technical support role but a strategic decision-maker who bridges the gap between raw information and actionable business intelligence.</w:t>
      </w:r>
    </w:p>
    <w:p>
      <w:pPr>
        <w:pStyle w:val="BodyText"/>
      </w:pPr>
      <w:r>
        <w:t xml:space="preserve">Vancouver’s unique position as a gateway to the Asia-Pacific region, combined with its strong presence in green technology, creates distinct data challenges. Unlike Silicon Valley’s focus on social media and consumer apps, or Toronto’s focus on fintech, the Data Scientist in Canada Vancouver must often navigate datasets related to environmental monitoring, logistics optimization for port activities, and sustainable urban planning. This paper argues that the identity of a modern Data Scientist in this region is defined by interdisciplinary collaboration and ethical data stewardship.</w:t>
      </w:r>
    </w:p>
    <w:bookmarkEnd w:id="21"/>
    <w:bookmarkStart w:id="22" w:name="the-local-economic-context"/>
    <w:p>
      <w:pPr>
        <w:pStyle w:val="Heading2"/>
      </w:pPr>
      <w:r>
        <w:t xml:space="preserve">2. The Local Economic Context</w:t>
      </w:r>
    </w:p>
    <w:p>
      <w:pPr>
        <w:pStyle w:val="FirstParagraph"/>
      </w:pPr>
      <w:r>
        <w:t xml:space="preserve">To understand the necessity of hiring a Data Scientist in Canada Vancouver, one must first analyze the local economic drivers. British Columbia’s economy is heavily reliant on natural resources, including forestry, mining, and fishing. However, these industries are undergoing significant pressure to adopt sustainable practices due to environmental regulations and climate change concerns. This is where data becomes pivotal.</w:t>
      </w:r>
    </w:p>
    <w:p>
      <w:pPr>
        <w:pStyle w:val="BodyText"/>
      </w:pPr>
      <w:r>
        <w:t xml:space="preserve">In the forestry sector, for instance, satellite imagery and sensor data are used to monitor forest health and predict wildfire risks. A Data Scientist in this context must possess not only coding proficiency but also an understanding of ecological models. Similarly, the port of Vancouver handles millions of tons of cargo annually. Optimizing supply chain logistics requires complex predictive modeling to reduce carbon footprints and improve delivery times. Therefore, the role extends beyond traditional analytics; it involves solving physical world problems using digital tools.</w:t>
      </w:r>
    </w:p>
    <w:bookmarkEnd w:id="22"/>
    <w:bookmarkStart w:id="23" w:name="core-competencies-required"/>
    <w:p>
      <w:pPr>
        <w:pStyle w:val="Heading2"/>
      </w:pPr>
      <w:r>
        <w:t xml:space="preserve">3. Core Competencies Required</w:t>
      </w:r>
    </w:p>
    <w:p>
      <w:pPr>
        <w:pStyle w:val="FirstParagraph"/>
      </w:pPr>
      <w:r>
        <w:t xml:space="preserve">The profile of a successful Data Scientist in Canada Vancouver differs slightly from generic definitions due to local industry needs. The following core competencies are essential:</w:t>
      </w:r>
    </w:p>
    <w:p>
      <w:pPr>
        <w:numPr>
          <w:ilvl w:val="0"/>
          <w:numId w:val="1001"/>
        </w:numPr>
        <w:pStyle w:val="Compact"/>
      </w:pPr>
      <w:r>
        <w:rPr>
          <w:bCs/>
          <w:b/>
        </w:rPr>
        <w:t xml:space="preserve">Technical Proficiency:</w:t>
      </w:r>
      <w:r>
        <w:t xml:space="preserve"> </w:t>
      </w:r>
      <w:r>
        <w:t xml:space="preserve">Mastery of programming languages such as Python and R, along with experience in SQL databases and cloud computing platforms like AWS or Azure, remains foundational. Knowledge of machine learning libraries such as TensorFlow or PyTorch is increasingly required for predictive modeling.</w:t>
      </w:r>
    </w:p>
    <w:p>
      <w:pPr>
        <w:numPr>
          <w:ilvl w:val="0"/>
          <w:numId w:val="1001"/>
        </w:numPr>
        <w:pStyle w:val="Compact"/>
      </w:pPr>
      <w:r>
        <w:rPr>
          <w:bCs/>
          <w:b/>
        </w:rPr>
        <w:t xml:space="preserve">Data Visualization and Communication:</w:t>
      </w:r>
      <w:r>
        <w:t xml:space="preserve"> </w:t>
      </w:r>
      <w:r>
        <w:t xml:space="preserve">In Canada Vancouver’s collaborative business culture, the ability to translate complex algorithms into clear insights for non-technical stakeholders is crucial. Tools like Tableau, PowerBI, or D3.js are often used to present findings to executive leadership or government officials.</w:t>
      </w:r>
    </w:p>
    <w:p>
      <w:pPr>
        <w:numPr>
          <w:ilvl w:val="0"/>
          <w:numId w:val="1001"/>
        </w:numPr>
        <w:pStyle w:val="Compact"/>
      </w:pPr>
      <w:r>
        <w:rPr>
          <w:bCs/>
          <w:b/>
        </w:rPr>
        <w:t xml:space="preserve">Ethical and Legal Awareness:</w:t>
      </w:r>
      <w:r>
        <w:t xml:space="preserve"> </w:t>
      </w:r>
      <w:r>
        <w:t xml:space="preserve">With strict privacy laws such as PIPEDA (Personal Information Protection and Electronic Documents Act) in Canada and provincial regulations like BC’s FOIPPA, Data Scientists must be well-versed in data governance. Ensuring that models do not perpetuate bias is also a growing concern, particularly in sectors involving public services or housing.</w:t>
      </w:r>
    </w:p>
    <w:p>
      <w:pPr>
        <w:numPr>
          <w:ilvl w:val="0"/>
          <w:numId w:val="1001"/>
        </w:numPr>
        <w:pStyle w:val="Compact"/>
      </w:pPr>
      <w:r>
        <w:rPr>
          <w:bCs/>
          <w:b/>
        </w:rPr>
        <w:t xml:space="preserve">Domain Knowledge:</w:t>
      </w:r>
      <w:r>
        <w:t xml:space="preserve"> </w:t>
      </w:r>
      <w:r>
        <w:t xml:space="preserve">As noted earlier, generic data science skills are insufficient. A Data Scientist working for a tech startup may need agile development skills, while one working for a utility company needs an understanding of energy grids and sustainability metrics.</w:t>
      </w:r>
    </w:p>
    <w:bookmarkEnd w:id="23"/>
    <w:bookmarkStart w:id="24" w:name="X4b0bd5ce16e8d09da0becb8d37f6e5cb5d4e5ba"/>
    <w:p>
      <w:pPr>
        <w:pStyle w:val="Heading2"/>
      </w:pPr>
      <w:r>
        <w:t xml:space="preserve">4. Educational Pathways and Talent Acquisition</w:t>
      </w:r>
    </w:p>
    <w:p>
      <w:pPr>
        <w:pStyle w:val="FirstParagraph"/>
      </w:pPr>
      <w:r>
        <w:t xml:space="preserve">The supply of qualified Data Scientists in Canada Vancouver is currently outstripped by demand, leading to a competitive talent market. Local universities, such as the University of British Columbia (UBC) and Simon Fraser University (SFU), have responded by enhancing their data science curricula. These programs now emphasize interdisciplinary studies, combining computer science with statistics and domain-specific electives.</w:t>
      </w:r>
    </w:p>
    <w:p>
      <w:pPr>
        <w:pStyle w:val="BodyText"/>
      </w:pPr>
      <w:r>
        <w:t xml:space="preserve">For employers in Canada Vancouver, recruitment strategies are shifting from seeking purely technical candidates to looking for "T-shaped" professionals—those with deep technical skills and broad collaborative abilities. Internships and co-op programs have proven effective in bridging the gap between academic theory and industry application. Furthermore, there is a growing trend of upskilling existing employees in data literacy, recognizing that the future workforce will require basic analytical capabilities regardless of their primary job function.</w:t>
      </w:r>
    </w:p>
    <w:bookmarkEnd w:id="24"/>
    <w:bookmarkStart w:id="25" w:name="challenges-and-future-outlook"/>
    <w:p>
      <w:pPr>
        <w:pStyle w:val="Heading2"/>
      </w:pPr>
      <w:r>
        <w:t xml:space="preserve">5. Challenges and Future Outlook</w:t>
      </w:r>
    </w:p>
    <w:p>
      <w:pPr>
        <w:pStyle w:val="FirstParagraph"/>
      </w:pPr>
      <w:r>
        <w:t xml:space="preserve">Despite the optimism surrounding data-driven growth, several challenges persist. The high cost of living in Canada Vancouver has led to talent retention issues, with skilled professionals often relocating to more affordable cities or remote roles based abroad. Additionally, the rapid pace of technological change requires continuous professional development, placing a burden on both employees and employers.</w:t>
      </w:r>
    </w:p>
    <w:p>
      <w:pPr>
        <w:pStyle w:val="BodyText"/>
      </w:pPr>
      <w:r>
        <w:t xml:space="preserve">Looking forward, the role of the Data Scientist will likely expand into areas such as artificial intelligence ethics boards and climate resilience modeling. As Canada Vancouver continues to invest in smart city initiatives—such as intelligent traffic systems and renewable energy integration—the demand for data experts who can interpret this infrastructure will grow. The convergence of IoT (Internet of Things) devices with advanced analytics will create new datasets that require sophisticated handling.</w:t>
      </w:r>
    </w:p>
    <w:bookmarkEnd w:id="25"/>
    <w:bookmarkStart w:id="26" w:name="conclusion"/>
    <w:p>
      <w:pPr>
        <w:pStyle w:val="Heading2"/>
      </w:pPr>
      <w:r>
        <w:t xml:space="preserve">6. Conclusion</w:t>
      </w:r>
    </w:p>
    <w:p>
      <w:pPr>
        <w:pStyle w:val="FirstParagraph"/>
      </w:pPr>
      <w:r>
        <w:t xml:space="preserve">In conclusion, the Data Scientist is a cornerstone of Canada Vancouver’s evolving digital economy. Their work drives efficiency in traditional industries while fueling innovation in new tech sectors. The specific context of this region demands professionals who are not only technically adept but also culturally aware and ethically grounded. Educational institutions and employers must collaborate to ensure that the pipeline of talent remains robust, addressing both skill gaps and retention challenges. As the city continues to grow as a Pacific Northwest hub for technology and sustainability, the strategic value of data science will only increase, making it a vital field for future academic study and career development.</w:t>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British Columbia Government. (2023). *Digital Strategy for British Columbia*. Victoria, BC: Government of British Columbia.</w:t>
      </w:r>
    </w:p>
    <w:p>
      <w:pPr>
        <w:numPr>
          <w:ilvl w:val="0"/>
          <w:numId w:val="1002"/>
        </w:numPr>
        <w:pStyle w:val="Compact"/>
      </w:pPr>
      <w:r>
        <w:t xml:space="preserve">Census Canada. (2021). *Labor Force Survey: Technology Sector Employment in Metro Vancouver*. Ottawa, ON: Statistics Canada.</w:t>
      </w:r>
    </w:p>
    <w:p>
      <w:pPr>
        <w:numPr>
          <w:ilvl w:val="0"/>
          <w:numId w:val="1002"/>
        </w:numPr>
        <w:pStyle w:val="Compact"/>
      </w:pPr>
      <w:r>
        <w:t xml:space="preserve">Piper, R., &amp; Smith, J. (2022). "Sustainable Analytics: The Role of Data Science in Resource Management." *Journal of Canadian Business Intelligence*, 15(3), 45-67.</w:t>
      </w:r>
    </w:p>
    <w:p>
      <w:pPr>
        <w:numPr>
          <w:ilvl w:val="0"/>
          <w:numId w:val="1002"/>
        </w:numPr>
        <w:pStyle w:val="Compact"/>
      </w:pPr>
      <w:r>
        <w:t xml:space="preserve">University of British Columbia. (2023). *Department of Computer Science: Undergraduate Program Outcomes*. Vancouver, BC: UBC Faculty of Science.</w:t>
      </w:r>
    </w:p>
    <w:p>
      <w:pPr>
        <w:numPr>
          <w:ilvl w:val="0"/>
          <w:numId w:val="1002"/>
        </w:numPr>
        <w:pStyle w:val="Compact"/>
      </w:pPr>
      <w:r>
        <w:t xml:space="preserve">Zuboff, S. (2019). *The Age of Surveillance Capitalism*. New York, NY: PublicAffairs. (Cited for ethical frameworks in data handling).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Data Scientist in Canada Vancouver</dc:title>
  <dc:creator/>
  <dc:language>en</dc:language>
  <cp:keywords/>
  <dcterms:created xsi:type="dcterms:W3CDTF">2026-07-29T22:25:43Z</dcterms:created>
  <dcterms:modified xsi:type="dcterms:W3CDTF">2026-07-29T22:25:43Z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