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China,</w:t>
      </w:r>
      <w:r>
        <w:t xml:space="preserve"> </w:t>
      </w:r>
      <w:r>
        <w:t xml:space="preserve">Beijing</w:t>
      </w:r>
    </w:p>
    <w:bookmarkStart w:id="34" w:name="Xe20401ffec666124106fa464790b21c7274a186"/>
    <w:p>
      <w:pPr>
        <w:pStyle w:val="Heading1"/>
      </w:pPr>
      <w:r>
        <w:t xml:space="preserve">A Term Paper on the Strategic Importance of the Data Scientist in China, Beijing</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Data Science and Urban Management</w:t>
      </w:r>
      <w:r>
        <w:br/>
      </w:r>
      <w:r>
        <w:rPr>
          <w:iCs/>
          <w:i/>
        </w:rPr>
        <w:t xml:space="preserve">This term paper examines the critical function of a data scientist within the unique socio-economic context of China, Beijing.</w:t>
      </w:r>
    </w:p>
    <w:bookmarkStart w:id="20" w:name="abstract"/>
    <w:p>
      <w:pPr>
        <w:pStyle w:val="Heading3"/>
      </w:pPr>
      <w:r>
        <w:rPr>
          <w:bCs/>
          <w:b/>
        </w:rPr>
        <w:t xml:space="preserve">Abstract</w:t>
      </w:r>
    </w:p>
    <w:p>
      <w:pPr>
        <w:pStyle w:val="FirstParagraph"/>
      </w:pPr>
      <w:r>
        <w:t xml:space="preserve">This term paper explores the multifaceted role of a data scientist in the modern era, with a specific focus on the dynamic environment of China, Beijing. As Beijing solidifies its status as a global hub for artificial intelligence and big data, the demand for skilled professionals who can interpret complex datasets has surged. This document analyzes how a data scientist contributes to urban governance, economic innovation, and public service optimization in this specific region. Furthermore, it addresses the ethical considerations and regulatory frameworks that define data science practices within China.</w:t>
      </w:r>
    </w:p>
    <w:bookmarkEnd w:id="20"/>
    <w:bookmarkStart w:id="21" w:name="i.-introduction-the-digital-metropolis"/>
    <w:p>
      <w:pPr>
        <w:pStyle w:val="Heading2"/>
      </w:pPr>
      <w:r>
        <w:t xml:space="preserve">I. Introduction: The Digital Metropolis</w:t>
      </w:r>
    </w:p>
    <w:p>
      <w:pPr>
        <w:pStyle w:val="FirstParagraph"/>
      </w:pPr>
      <w:r>
        <w:t xml:space="preserve">In the contemporary landscape of global technology, few cities rival the scale and speed of digital transformation seen in China, Beijing. Recognized not only as the political heart of the People's Republic but also as a burgeoning center for tech innovation—often referred to locally as "China’s Silicon Valley"—the city presents a unique laboratory for data-driven decision-making. The term paper at hand seeks to define and elaborate on the role of a</w:t>
      </w:r>
      <w:r>
        <w:t xml:space="preserve"> </w:t>
      </w:r>
      <w:r>
        <w:rPr>
          <w:bCs/>
          <w:b/>
        </w:rPr>
        <w:t xml:space="preserve">Data Scientist</w:t>
      </w:r>
      <w:r>
        <w:t xml:space="preserve"> </w:t>
      </w:r>
      <w:r>
        <w:t xml:space="preserve">within this high-pressure, high-reward ecosystem.</w:t>
      </w:r>
    </w:p>
    <w:p>
      <w:pPr>
        <w:pStyle w:val="BodyText"/>
      </w:pPr>
      <w:r>
        <w:t xml:space="preserve">A</w:t>
      </w:r>
      <w:r>
        <w:t xml:space="preserve"> </w:t>
      </w:r>
      <w:r>
        <w:rPr>
          <w:bCs/>
          <w:b/>
        </w:rPr>
        <w:t xml:space="preserve">Data Scientist</w:t>
      </w:r>
      <w:r>
        <w:t xml:space="preserve"> </w:t>
      </w:r>
      <w:r>
        <w:t xml:space="preserve">is no longer merely an analyst of numbers; they are architects of insight. In the context of China, Beijing, where population density exceeds 21 million and digital penetration rates are among the highest in the world, the application of data science is integral to maintaining societal order and driving economic growth. This paper argues that a</w:t>
      </w:r>
      <w:r>
        <w:t xml:space="preserve"> </w:t>
      </w:r>
      <w:r>
        <w:rPr>
          <w:bCs/>
          <w:b/>
        </w:rPr>
        <w:t xml:space="preserve">Data Scientist</w:t>
      </w:r>
      <w:r>
        <w:t xml:space="preserve"> </w:t>
      </w:r>
      <w:r>
        <w:t xml:space="preserve">operating in Beijing acts as a bridge between raw digital information and strategic policy implementation.</w:t>
      </w:r>
    </w:p>
    <w:bookmarkEnd w:id="21"/>
    <w:bookmarkStart w:id="25" w:name="X2b2fa694e780ab052a33a75141ca00d31bebadb"/>
    <w:p>
      <w:pPr>
        <w:pStyle w:val="Heading2"/>
      </w:pPr>
      <w:r>
        <w:t xml:space="preserve">II. Core Responsibilities of a Data Scientist in Beijing</w:t>
      </w:r>
    </w:p>
    <w:p>
      <w:pPr>
        <w:pStyle w:val="FirstParagraph"/>
      </w:pPr>
      <w:r>
        <w:t xml:space="preserve">To understand the significance of this profession, one must first dissect the day-to-day operations required by a</w:t>
      </w:r>
      <w:r>
        <w:t xml:space="preserve"> </w:t>
      </w:r>
      <w:r>
        <w:rPr>
          <w:bCs/>
          <w:b/>
        </w:rPr>
        <w:t xml:space="preserve">Data Scientist</w:t>
      </w:r>
      <w:r>
        <w:t xml:space="preserve">. These responsibilities are amplified in scale due to the volume of data generated in China, Beijing.</w:t>
      </w:r>
    </w:p>
    <w:bookmarkStart w:id="22" w:name="a.-big-data-infrastructure-management"/>
    <w:p>
      <w:pPr>
        <w:pStyle w:val="Heading3"/>
      </w:pPr>
      <w:r>
        <w:t xml:space="preserve">A. Big Data Infrastructure Management</w:t>
      </w:r>
    </w:p>
    <w:p>
      <w:pPr>
        <w:pStyle w:val="FirstParagraph"/>
      </w:pPr>
      <w:r>
        <w:t xml:space="preserve">The primary duty involves managing and processing vast datasets. In Beijing, this includes traffic flow data from millions of vehicles, energy consumption patterns across residential districts, and transaction records from digital payment platforms like Alipay and WeChat Pay. A</w:t>
      </w:r>
      <w:r>
        <w:t xml:space="preserve"> </w:t>
      </w:r>
      <w:r>
        <w:rPr>
          <w:bCs/>
          <w:b/>
        </w:rPr>
        <w:t xml:space="preserve">Data Scientist</w:t>
      </w:r>
      <w:r>
        <w:t xml:space="preserve"> </w:t>
      </w:r>
      <w:r>
        <w:t xml:space="preserve">utilizes advanced programming languages such as Python or R to clean, process, and model this data. Unlike traditional markets in the West where data may be fragmented across platforms, the ecosystem in China is highly integrated. Therefore, a</w:t>
      </w:r>
      <w:r>
        <w:t xml:space="preserve"> </w:t>
      </w:r>
      <w:r>
        <w:rPr>
          <w:bCs/>
          <w:b/>
        </w:rPr>
        <w:t xml:space="preserve">Data Scientist</w:t>
      </w:r>
      <w:r>
        <w:t xml:space="preserve"> </w:t>
      </w:r>
      <w:r>
        <w:t xml:space="preserve">must possess the ability to handle heterogeneous data sources that are abundant in China's digital infrastructure.</w:t>
      </w:r>
    </w:p>
    <w:bookmarkEnd w:id="22"/>
    <w:bookmarkStart w:id="23" w:name="X67e402ed82feae40f66c29eabe9ec613516ae9c"/>
    <w:p>
      <w:pPr>
        <w:pStyle w:val="Heading3"/>
      </w:pPr>
      <w:r>
        <w:t xml:space="preserve">B. Predictive Modeling for Urban Governance</w:t>
      </w:r>
    </w:p>
    <w:p>
      <w:pPr>
        <w:pStyle w:val="FirstParagraph"/>
      </w:pPr>
      <w:r>
        <w:t xml:space="preserve">A critical application of data science in Beijing is smart city management. A</w:t>
      </w:r>
      <w:r>
        <w:t xml:space="preserve"> </w:t>
      </w:r>
      <w:r>
        <w:rPr>
          <w:bCs/>
          <w:b/>
        </w:rPr>
        <w:t xml:space="preserve">Data Scientist</w:t>
      </w:r>
      <w:r>
        <w:t xml:space="preserve"> </w:t>
      </w:r>
      <w:r>
        <w:t xml:space="preserve">develops predictive models to anticipate traffic congestion, optimize public transportation routes, and manage waste collection logistics. For instance, during peak hours or major political events such as the Two Sessions, a</w:t>
      </w:r>
      <w:r>
        <w:t xml:space="preserve"> </w:t>
      </w:r>
      <w:r>
        <w:rPr>
          <w:bCs/>
          <w:b/>
        </w:rPr>
        <w:t xml:space="preserve">Data Scientist</w:t>
      </w:r>
      <w:r>
        <w:t xml:space="preserve"> </w:t>
      </w:r>
      <w:r>
        <w:t xml:space="preserve">plays a pivotal role in analyzing real-time mobility data to suggest route adjustments that alleviate congestion. This proactive approach distinguishes modern data science from retrospective analysis.</w:t>
      </w:r>
    </w:p>
    <w:bookmarkEnd w:id="23"/>
    <w:bookmarkStart w:id="24" w:name="X694b38d59896d2ceece58d055bafd5b6884c2ac"/>
    <w:p>
      <w:pPr>
        <w:pStyle w:val="Heading3"/>
      </w:pPr>
      <w:r>
        <w:t xml:space="preserve">C. Economic Analytics and Business Intelligence</w:t>
      </w:r>
    </w:p>
    <w:p>
      <w:pPr>
        <w:pStyle w:val="FirstParagraph"/>
      </w:pPr>
      <w:r>
        <w:t xml:space="preserve">Beyond government applications, the private sector in China, Beijing relies heavily on a</w:t>
      </w:r>
      <w:r>
        <w:t xml:space="preserve"> </w:t>
      </w:r>
      <w:r>
        <w:rPr>
          <w:bCs/>
          <w:b/>
        </w:rPr>
        <w:t xml:space="preserve">Data Scientist</w:t>
      </w:r>
      <w:r>
        <w:t xml:space="preserve">. E-commerce giants, fintech firms, and manufacturing corporations located in zones like Zhongguancun employ data scientists to analyze consumer behavior. By leveraging machine learning algorithms, a</w:t>
      </w:r>
      <w:r>
        <w:t xml:space="preserve"> </w:t>
      </w:r>
      <w:r>
        <w:rPr>
          <w:bCs/>
          <w:b/>
        </w:rPr>
        <w:t xml:space="preserve">Data Scientist</w:t>
      </w:r>
      <w:r>
        <w:t xml:space="preserve"> </w:t>
      </w:r>
      <w:r>
        <w:t xml:space="preserve">can forecast market trends specific to the Chinese consumer base. This capability is essential for companies looking to maintain competitive advantage in one of the world's most saturated markets.</w:t>
      </w:r>
    </w:p>
    <w:bookmarkEnd w:id="24"/>
    <w:bookmarkEnd w:id="25"/>
    <w:bookmarkStart w:id="28" w:name="Xbe6038220f248998668f152591879523db7955d"/>
    <w:p>
      <w:pPr>
        <w:pStyle w:val="Heading2"/>
      </w:pPr>
      <w:r>
        <w:t xml:space="preserve">III. Technological and Regulatory Context</w:t>
      </w:r>
    </w:p>
    <w:p>
      <w:pPr>
        <w:pStyle w:val="FirstParagraph"/>
      </w:pPr>
      <w:r>
        <w:t xml:space="preserve">The work of a</w:t>
      </w:r>
      <w:r>
        <w:t xml:space="preserve"> </w:t>
      </w:r>
      <w:r>
        <w:rPr>
          <w:bCs/>
          <w:b/>
        </w:rPr>
        <w:t xml:space="preserve">Data Scientist</w:t>
      </w:r>
      <w:r>
        <w:t xml:space="preserve"> </w:t>
      </w:r>
      <w:r>
        <w:t xml:space="preserve">does not occur in a vacuum; it is heavily influenced by the regulatory environment of China, Beijing. The country has implemented stringent data security laws, such as the Data Security Law (DSL) and the Personal Information Protection Law (PIPL).</w:t>
      </w:r>
    </w:p>
    <w:bookmarkStart w:id="26" w:name="a.-navigating-compliance"/>
    <w:p>
      <w:pPr>
        <w:pStyle w:val="Heading3"/>
      </w:pPr>
      <w:r>
        <w:t xml:space="preserve">A. Navigating Compliance</w:t>
      </w:r>
    </w:p>
    <w:p>
      <w:pPr>
        <w:pStyle w:val="FirstParagraph"/>
      </w:pPr>
      <w:r>
        <w:t xml:space="preserve">A competent</w:t>
      </w:r>
      <w:r>
        <w:t xml:space="preserve"> </w:t>
      </w:r>
      <w:r>
        <w:rPr>
          <w:bCs/>
          <w:b/>
        </w:rPr>
        <w:t xml:space="preserve">Data Scientist</w:t>
      </w:r>
      <w:r>
        <w:t xml:space="preserve"> </w:t>
      </w:r>
      <w:r>
        <w:t xml:space="preserve">must possess a deep understanding of these regulations. In China, Beijing, data sovereignty is paramount. A data scientist must ensure that algorithms do not violate privacy norms and that sensitive personal information remains within domestic servers unless specific cross-border transfer protocols are followed. This requires a unique skill set where technical proficiency meets legal compliance.</w:t>
      </w:r>
    </w:p>
    <w:bookmarkEnd w:id="26"/>
    <w:bookmarkStart w:id="27" w:name="b.-algorithmic-ethics-in-an-ai-hub"/>
    <w:p>
      <w:pPr>
        <w:pStyle w:val="Heading3"/>
      </w:pPr>
      <w:r>
        <w:t xml:space="preserve">B. Algorithmic Ethics in an AI Hub</w:t>
      </w:r>
    </w:p>
    <w:p>
      <w:pPr>
        <w:pStyle w:val="FirstParagraph"/>
      </w:pPr>
      <w:r>
        <w:t xml:space="preserve">As China, Beijing invests heavily in Artificial Intelligence, the ethical implications of algorithms become a focal point for every</w:t>
      </w:r>
      <w:r>
        <w:t xml:space="preserve"> </w:t>
      </w:r>
      <w:r>
        <w:rPr>
          <w:bCs/>
          <w:b/>
        </w:rPr>
        <w:t xml:space="preserve">Data Scientist</w:t>
      </w:r>
      <w:r>
        <w:t xml:space="preserve">. Bias in hiring algorithms, credit scoring models, or law enforcement predictive policing tools can have significant social repercussions. A responsible</w:t>
      </w:r>
      <w:r>
        <w:t xml:space="preserve"> </w:t>
      </w:r>
      <w:r>
        <w:rPr>
          <w:bCs/>
          <w:b/>
        </w:rPr>
        <w:t xml:space="preserve">Data Scientist</w:t>
      </w:r>
      <w:r>
        <w:t xml:space="preserve"> </w:t>
      </w:r>
      <w:r>
        <w:t xml:space="preserve">must implement fairness checks and transparency measures within their models to align with national goals of social harmony and stability.</w:t>
      </w:r>
    </w:p>
    <w:bookmarkEnd w:id="27"/>
    <w:bookmarkEnd w:id="28"/>
    <w:bookmarkStart w:id="31" w:name="Xd88fbb208360f0a9a294b13f27b02c2504f1222"/>
    <w:p>
      <w:pPr>
        <w:pStyle w:val="Heading2"/>
      </w:pPr>
      <w:r>
        <w:t xml:space="preserve">IV. Challenges Facing Data Scientists in the Region</w:t>
      </w:r>
    </w:p>
    <w:p>
      <w:pPr>
        <w:pStyle w:val="FirstParagraph"/>
      </w:pPr>
      <w:r>
        <w:t xml:space="preserve">The environment for a</w:t>
      </w:r>
      <w:r>
        <w:t xml:space="preserve"> </w:t>
      </w:r>
      <w:r>
        <w:rPr>
          <w:bCs/>
          <w:b/>
        </w:rPr>
        <w:t xml:space="preserve">Data Scientist</w:t>
      </w:r>
      <w:r>
        <w:t xml:space="preserve"> </w:t>
      </w:r>
      <w:r>
        <w:t xml:space="preserve">in China, Beijing is not without its hurdles. The pace of technological change is rapid, requiring continuous upskilling. Furthermore, competition for top talent is fierce, leading to high turnover rates in tech firms.</w:t>
      </w:r>
    </w:p>
    <w:bookmarkStart w:id="29" w:name="a.-data-quality-and-silos"/>
    <w:p>
      <w:pPr>
        <w:pStyle w:val="Heading3"/>
      </w:pPr>
      <w:r>
        <w:t xml:space="preserve">A. Data Quality and Silos</w:t>
      </w:r>
    </w:p>
    <w:p>
      <w:pPr>
        <w:pStyle w:val="FirstParagraph"/>
      </w:pPr>
      <w:r>
        <w:t xml:space="preserve">Despite the volume of data available in China, Beijing, quality issues persist. Disparate government agencies and private entities often maintain data silos. A major challenge for a</w:t>
      </w:r>
      <w:r>
        <w:t xml:space="preserve"> </w:t>
      </w:r>
      <w:r>
        <w:rPr>
          <w:bCs/>
          <w:b/>
        </w:rPr>
        <w:t xml:space="preserve">Data Scientist</w:t>
      </w:r>
      <w:r>
        <w:t xml:space="preserve"> </w:t>
      </w:r>
      <w:r>
        <w:t xml:space="preserve">is integrating these fragmented datasets into a coherent analytical framework. Overcoming interoperability issues requires not just technical skills but also strong stakeholder management abilities.</w:t>
      </w:r>
    </w:p>
    <w:bookmarkEnd w:id="29"/>
    <w:bookmarkStart w:id="30" w:name="b.-the-talent-gap"/>
    <w:p>
      <w:pPr>
        <w:pStyle w:val="Heading3"/>
      </w:pPr>
      <w:r>
        <w:t xml:space="preserve">B. The Talent Gap</w:t>
      </w:r>
    </w:p>
    <w:p>
      <w:pPr>
        <w:pStyle w:val="FirstParagraph"/>
      </w:pPr>
      <w:r>
        <w:t xml:space="preserve">While Beijing hosts prestigious universities producing computer science graduates, the specific niche of experienced data scientists who understand both local industry nuances and global best practices remains scarce. This gap drives institutions to invest heavily in training programs designed to produce a next-generation workforce capable of sustaining innovation.</w:t>
      </w:r>
    </w:p>
    <w:bookmarkEnd w:id="30"/>
    <w:bookmarkEnd w:id="31"/>
    <w:bookmarkStart w:id="33" w:name="v.-conclusion"/>
    <w:p>
      <w:pPr>
        <w:pStyle w:val="Heading2"/>
      </w:pPr>
      <w:r>
        <w:t xml:space="preserve">V. Conclusion</w:t>
      </w:r>
    </w:p>
    <w:p>
      <w:pPr>
        <w:pStyle w:val="FirstParagraph"/>
      </w:pPr>
      <w:r>
        <w:t xml:space="preserve">In conclusion, the role of a</w:t>
      </w:r>
      <w:r>
        <w:t xml:space="preserve"> </w:t>
      </w:r>
      <w:r>
        <w:rPr>
          <w:bCs/>
          <w:b/>
        </w:rPr>
        <w:t xml:space="preserve">Data Scientist</w:t>
      </w:r>
      <w:r>
        <w:t xml:space="preserve"> </w:t>
      </w:r>
      <w:r>
        <w:t xml:space="preserve">in China, Beijing is pivotal to the region's continued development as a global technological leader. It is a role that extends far beyond coding and statistics; it encompasses urban planning, economic strategy, ethical governance, and regulatory compliance. The unique characteristics of China’s digital ecosystem require data scientists who are adaptable, ethically grounded, and technically versatile.</w:t>
      </w:r>
    </w:p>
    <w:p>
      <w:pPr>
        <w:pStyle w:val="BodyText"/>
      </w:pPr>
      <w:r>
        <w:t xml:space="preserve">As Beijing continues to refine its smart city initiatives and deepen its integration of artificial intelligence into daily life the demand for skilled professionals will only grow. A</w:t>
      </w:r>
      <w:r>
        <w:t xml:space="preserve"> </w:t>
      </w:r>
      <w:r>
        <w:rPr>
          <w:bCs/>
          <w:b/>
        </w:rPr>
        <w:t xml:space="preserve">Data Scientist</w:t>
      </w:r>
      <w:r>
        <w:t xml:space="preserve"> </w:t>
      </w:r>
      <w:r>
        <w:t xml:space="preserve">serves as the vital link that transforms raw data into actionable intelligence, driving efficiency and innovation in one of the world's most dynamic cities. For students and professionals alike, understanding this specific context is essential for succeeding in the field of modern data science.</w:t>
      </w:r>
    </w:p>
    <w:p>
      <w:pPr>
        <w:pStyle w:val="BodyText"/>
      </w:pPr>
      <w:r>
        <w:br/>
      </w:r>
    </w:p>
    <w:bookmarkStart w:id="32" w:name="references"/>
    <w:p>
      <w:pPr>
        <w:pStyle w:val="Heading3"/>
      </w:pPr>
      <w:r>
        <w:rPr>
          <w:bCs/>
          <w:b/>
        </w:rPr>
        <w:t xml:space="preserve">References</w:t>
      </w:r>
    </w:p>
    <w:p>
      <w:pPr>
        <w:numPr>
          <w:ilvl w:val="0"/>
          <w:numId w:val="1001"/>
        </w:numPr>
        <w:pStyle w:val="Compact"/>
      </w:pPr>
      <w:r>
        <w:t xml:space="preserve">[1] National Bureau of Statistics of China. (2022). Statistical Communiqué on the People's Republic of China National Economic and Social Development.</w:t>
      </w:r>
    </w:p>
    <w:p>
      <w:pPr>
        <w:numPr>
          <w:ilvl w:val="0"/>
          <w:numId w:val="1001"/>
        </w:numPr>
        <w:pStyle w:val="Compact"/>
      </w:pPr>
      <w:r>
        <w:t xml:space="preserve">[2] Ministry of Industry and Information Technology (MIIT). (2021). The 14th Five-Year Plan for Digital Economy Development.</w:t>
      </w:r>
    </w:p>
    <w:p>
      <w:pPr>
        <w:numPr>
          <w:ilvl w:val="0"/>
          <w:numId w:val="1001"/>
        </w:numPr>
        <w:pStyle w:val="Compact"/>
      </w:pPr>
      <w:r>
        <w:t xml:space="preserve">[3] Zhang, Y., &amp; Li, H. (2023). "Big Data Governance in Smart Cities: A Case Study of Beijing." Journal of Urban Technology, 30(2), 45-67.</w:t>
      </w:r>
    </w:p>
    <w:p>
      <w:pPr>
        <w:numPr>
          <w:ilvl w:val="0"/>
          <w:numId w:val="1001"/>
        </w:numPr>
        <w:pStyle w:val="Compact"/>
      </w:pPr>
      <w:r>
        <w:t xml:space="preserve">[4] State Council of the People's Republic of China. (2016). The Data Security Law and Personal Information Protection Law: A Guide for Industry Professionals.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Data Scientist in China, Beijing</dc:title>
  <dc:creator/>
  <cp:keywords/>
  <dcterms:created xsi:type="dcterms:W3CDTF">2026-07-29T12:14:46Z</dcterms:created>
  <dcterms:modified xsi:type="dcterms:W3CDTF">2026-07-29T12:14:46Z</dcterms:modified>
</cp:coreProperties>
</file>

<file path=docProps/custom.xml><?xml version="1.0" encoding="utf-8"?>
<Properties xmlns="http://schemas.openxmlformats.org/officeDocument/2006/custom-properties" xmlns:vt="http://schemas.openxmlformats.org/officeDocument/2006/docPropsVTypes"/>
</file>