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Strategic</w:t>
      </w:r>
      <w:r>
        <w:t xml:space="preserve"> </w:t>
      </w:r>
      <w:r>
        <w:t xml:space="preserve">Importance</w:t>
      </w:r>
      <w:r>
        <w:t xml:space="preserve"> </w:t>
      </w:r>
      <w:r>
        <w:t xml:space="preserve">of</w:t>
      </w:r>
      <w:r>
        <w:t xml:space="preserve"> </w:t>
      </w:r>
      <w:r>
        <w:t xml:space="preserve">the</w:t>
      </w:r>
      <w:r>
        <w:t xml:space="preserve"> </w:t>
      </w:r>
      <w:r>
        <w:t xml:space="preserve">Data</w:t>
      </w:r>
      <w:r>
        <w:t xml:space="preserve"> </w:t>
      </w:r>
      <w:r>
        <w:t xml:space="preserve">Scientist</w:t>
      </w:r>
      <w:r>
        <w:t xml:space="preserve"> </w:t>
      </w:r>
      <w:r>
        <w:t xml:space="preserve">in</w:t>
      </w:r>
      <w:r>
        <w:t xml:space="preserve"> </w:t>
      </w:r>
      <w:r>
        <w:t xml:space="preserve">China</w:t>
      </w:r>
      <w:r>
        <w:t xml:space="preserve"> </w:t>
      </w:r>
      <w:r>
        <w:t xml:space="preserve">Shanghai</w:t>
      </w:r>
    </w:p>
    <w:bookmarkStart w:id="26" w:name="Xd1e8aad8272ca493d2ea97ca1f6db22183e4d5f"/>
    <w:p>
      <w:pPr>
        <w:pStyle w:val="Heading1"/>
      </w:pPr>
      <w:r>
        <w:t xml:space="preserve">The Evolution and Strategic Importance of the Data Scientist in China Shanghai</w:t>
      </w:r>
    </w:p>
    <w:p>
      <w:pPr>
        <w:pStyle w:val="FirstParagraph"/>
      </w:pPr>
      <w:r>
        <w:rPr>
          <w:bCs/>
          <w:b/>
        </w:rPr>
        <w:t xml:space="preserve">Date:</w:t>
      </w:r>
      <w:r>
        <w:t xml:space="preserve"> </w:t>
      </w:r>
      <w:r>
        <w:t xml:space="preserve">October 24, 2023</w:t>
      </w:r>
      <w:r>
        <w:br/>
      </w:r>
      <w:r>
        <w:rPr>
          <w:bCs/>
          <w:b/>
        </w:rPr>
        <w:t xml:space="preserve">Subject:</w:t>
      </w:r>
      <w:r>
        <w:t xml:space="preserve">A comprehensive analysis of the role, responsibilities, and strategic value of a</w:t>
      </w:r>
      <w:r>
        <w:t xml:space="preserve"> </w:t>
      </w:r>
      <w:hyperlink w:anchor="definition">
        <w:r>
          <w:rPr>
            <w:rStyle w:val="Hyperlink"/>
          </w:rPr>
          <w:t xml:space="preserve">Data Scientist</w:t>
        </w:r>
      </w:hyperlink>
      <w:r>
        <w:t xml:space="preserve">, with a specific focus on the unique ecosystem of</w:t>
      </w:r>
      <w:r>
        <w:t xml:space="preserve"> </w:t>
      </w:r>
      <w:hyperlink w:anchor="region">
        <w:r>
          <w:rPr>
            <w:rStyle w:val="Hyperlink"/>
          </w:rPr>
          <w:t xml:space="preserve">China Shanghai</w:t>
        </w:r>
      </w:hyperlink>
      <w:r>
        <w:t xml:space="preserve">.</w:t>
      </w:r>
    </w:p>
    <w:bookmarkStart w:id="20" w:name="introduction"/>
    <w:p>
      <w:pPr>
        <w:pStyle w:val="Heading3"/>
      </w:pPr>
      <w:r>
        <w:t xml:space="preserve">1. Introduction: The Digital Imperative in Modern China</w:t>
      </w:r>
    </w:p>
    <w:p>
      <w:pPr>
        <w:pStyle w:val="FirstParagraph"/>
      </w:pPr>
      <w:r>
        <w:t xml:space="preserve">In the contemporary global economy, data has been recognized as the "new oil," a critical resource that drives innovation, efficiency, and strategic decision-making. Within this paradigm, the role of the</w:t>
      </w:r>
      <w:r>
        <w:t xml:space="preserve"> </w:t>
      </w:r>
      <w:r>
        <w:rPr>
          <w:bCs/>
          <w:b/>
        </w:rPr>
        <w:t xml:space="preserve">Data Scientist</w:t>
      </w:r>
      <w:r>
        <w:t xml:space="preserve"> </w:t>
      </w:r>
      <w:r>
        <w:t xml:space="preserve">has emerged not merely as a technical function but as a pivotal leadership position. This term paper examines how these professionals operate within specific geographic and cultural contexts. Specifically, it focuses on</w:t>
      </w:r>
      <w:r>
        <w:t xml:space="preserve"> </w:t>
      </w:r>
      <w:r>
        <w:rPr>
          <w:bCs/>
          <w:b/>
        </w:rPr>
        <w:t xml:space="preserve">China Shanghai</w:t>
      </w:r>
      <w:r>
        <w:t xml:space="preserve">, a city that stands at the forefront of China’s digital transformation. As Shanghai cements its status as one of the world’s leading financial and technological hubs, the demand for highly skilled data experts is accelerating at an unprecedented rate. Understanding the nuances of this role in this specific region requires an examination of local industry dynamics, regulatory environments, and cultural work ethics.</w:t>
      </w:r>
    </w:p>
    <w:bookmarkEnd w:id="20"/>
    <w:bookmarkStart w:id="21" w:name="definition"/>
    <w:p>
      <w:pPr>
        <w:pStyle w:val="Heading3"/>
      </w:pPr>
      <w:r>
        <w:t xml:space="preserve">2. Defining the Data Scientist Role</w:t>
      </w:r>
    </w:p>
    <w:p>
      <w:pPr>
        <w:pStyle w:val="FirstParagraph"/>
      </w:pPr>
      <w:r>
        <w:t xml:space="preserve">A</w:t>
      </w:r>
      <w:r>
        <w:t xml:space="preserve"> </w:t>
      </w:r>
      <w:r>
        <w:rPr>
          <w:bCs/>
          <w:b/>
        </w:rPr>
        <w:t xml:space="preserve">Data Scientist</w:t>
      </w:r>
      <w:r>
        <w:t xml:space="preserve"> </w:t>
      </w:r>
      <w:r>
        <w:t xml:space="preserve">is a multidisciplinary professional who combines domain expertise, programming skills, and mathematics to extract meaningful insights from structured and unstructured data. While the title may sound purely technical, the modern</w:t>
      </w:r>
      <w:r>
        <w:t xml:space="preserve"> </w:t>
      </w:r>
      <w:r>
        <w:rPr>
          <w:iCs/>
          <w:i/>
        </w:rPr>
        <w:t xml:space="preserve">Data Scientist</w:t>
      </w:r>
      <w:r>
        <w:t xml:space="preserve"> </w:t>
      </w:r>
      <w:r>
        <w:t xml:space="preserve">acts as a bridge between raw information and strategic business outcomes. Their core responsibilities include data mining, statistical analysis, machine learning model development, and the visualization of complex datasets for non-technical stakeholders.</w:t>
      </w:r>
      <w:r>
        <w:t xml:space="preserve"> </w:t>
      </w:r>
      <w:r>
        <w:t xml:space="preserve">In many Western contexts, this role is often siloed within engineering departments. However, in the broader context of global tech innovation, particularly in East Asia’s dynamic markets like</w:t>
      </w:r>
      <w:r>
        <w:t xml:space="preserve"> </w:t>
      </w:r>
      <w:r>
        <w:rPr>
          <w:bCs/>
          <w:b/>
        </w:rPr>
        <w:t xml:space="preserve">China Shanghai</w:t>
      </w:r>
      <w:r>
        <w:t xml:space="preserve">, the role demands a higher degree of integration with product management and executive strategy. The</w:t>
      </w:r>
      <w:r>
        <w:t xml:space="preserve"> </w:t>
      </w:r>
      <w:r>
        <w:rPr>
          <w:iCs/>
          <w:i/>
        </w:rPr>
        <w:t xml:space="preserve">Data Scientist</w:t>
      </w:r>
      <w:r>
        <w:t xml:space="preserve"> </w:t>
      </w:r>
      <w:r>
        <w:t xml:space="preserve">must not only code but also understand the business logic that drives revenue growth and operational efficiency. They are tasked with predicting consumer behavior, optimizing supply chains, and enhancing user experience through algorithmic precision.</w:t>
      </w:r>
    </w:p>
    <w:bookmarkEnd w:id="21"/>
    <w:bookmarkStart w:id="22" w:name="region"/>
    <w:p>
      <w:pPr>
        <w:pStyle w:val="Heading3"/>
      </w:pPr>
      <w:r>
        <w:t xml:space="preserve">3. The Unique Ecosystem of China Shanghai</w:t>
      </w:r>
    </w:p>
    <w:p>
      <w:pPr>
        <w:pStyle w:val="FirstParagraph"/>
      </w:pPr>
      <w:r>
        <w:rPr>
          <w:bCs/>
          <w:b/>
        </w:rPr>
        <w:t xml:space="preserve">China Shanghai</w:t>
      </w:r>
      <w:r>
        <w:t xml:space="preserve"> </w:t>
      </w:r>
      <w:r>
        <w:t xml:space="preserve">is not just a geographical location; it is a symbol of China’s economic prowess and technological ambition. As the financial heart of the nation, Shanghai hosts headquarters for numerous multinational corporations, leading domestic tech giants (such as Alibaba and Tencent’s regional hubs), and a vibrant startup ecosystem in areas like Zhangjiang High-Tech Park. The city has implemented aggressive policies to become a global AI center by 2025.</w:t>
      </w:r>
      <w:r>
        <w:t xml:space="preserve"> </w:t>
      </w:r>
      <w:r>
        <w:t xml:space="preserve">In this environment, the</w:t>
      </w:r>
      <w:r>
        <w:t xml:space="preserve"> </w:t>
      </w:r>
      <w:r>
        <w:rPr>
          <w:bCs/>
          <w:b/>
        </w:rPr>
        <w:t xml:space="preserve">Data Scientist</w:t>
      </w:r>
      <w:r>
        <w:t xml:space="preserve"> </w:t>
      </w:r>
      <w:r>
        <w:t xml:space="preserve">operates in a high-velocity context. The pace of innovation in Shanghai is significantly faster than many traditional markets due to the intense competition and rapid adoption of new technologies such as 5G, cloud computing, and artificial intelligence by local consumers. For instance, the widespread use of mobile payments via platforms like Alipay and WeChat Pay has generated vast amounts of transactional data.</w:t>
      </w:r>
      <w:r>
        <w:t xml:space="preserve"> </w:t>
      </w:r>
      <w:r>
        <w:rPr>
          <w:iCs/>
          <w:i/>
        </w:rPr>
        <w:t xml:space="preserve">Data Scientists</w:t>
      </w:r>
      <w:r>
        <w:t xml:space="preserve"> </w:t>
      </w:r>
      <w:r>
        <w:t xml:space="preserve">in Shanghai are instrumental in analyzing this behavioral data to create hyper-personalized marketing strategies and financial risk models.</w:t>
      </w:r>
      <w:r>
        <w:t xml:space="preserve"> </w:t>
      </w:r>
      <w:r>
        <w:t xml:space="preserve">Furthermore, the government’s "Digital China" initiative places a strong emphasis on smart city infrastructure. In</w:t>
      </w:r>
      <w:r>
        <w:t xml:space="preserve"> </w:t>
      </w:r>
      <w:r>
        <w:rPr>
          <w:bCs/>
          <w:b/>
        </w:rPr>
        <w:t xml:space="preserve">China Shanghai</w:t>
      </w:r>
      <w:r>
        <w:t xml:space="preserve">,</w:t>
      </w:r>
      <w:r>
        <w:t xml:space="preserve"> </w:t>
      </w:r>
      <w:r>
        <w:rPr>
          <w:bCs/>
          <w:b/>
        </w:rPr>
        <w:t xml:space="preserve">Data Scientist</w:t>
      </w:r>
      <w:r>
        <w:t xml:space="preserve"> </w:t>
      </w:r>
      <w:r>
        <w:t xml:space="preserve">roles are increasingly prevalent in sectors such as autonomous driving, fintech, and healthcare analytics. The city offers a unique blend of traditional banking strength and cutting-edge tech innovation, creating diverse opportunities for data professionals to apply their skills across varied industries.</w:t>
      </w:r>
    </w:p>
    <w:bookmarkEnd w:id="22"/>
    <w:bookmarkStart w:id="23" w:name="challenges"/>
    <w:p>
      <w:pPr>
        <w:pStyle w:val="Heading3"/>
      </w:pPr>
      <w:r>
        <w:t xml:space="preserve">4. Regulatory Frameworks and Ethical Considerations</w:t>
      </w:r>
    </w:p>
    <w:p>
      <w:pPr>
        <w:pStyle w:val="FirstParagraph"/>
      </w:pPr>
      <w:r>
        <w:t xml:space="preserve">Practicing as a</w:t>
      </w:r>
      <w:r>
        <w:t xml:space="preserve"> </w:t>
      </w:r>
      <w:r>
        <w:rPr>
          <w:bCs/>
          <w:b/>
        </w:rPr>
        <w:t xml:space="preserve">Data Scientist</w:t>
      </w:r>
      <w:r>
        <w:t xml:space="preserve"> </w:t>
      </w:r>
      <w:r>
        <w:t xml:space="preserve">in China requires strict adherence to national regulations regarding data security and privacy. Laws such as the Cybersecurity Law, the Data Security Law (DSL), and the Personal Information Protection Law (PIPL) have fundamentally changed how data is collected, stored, and processed. For a</w:t>
      </w:r>
      <w:r>
        <w:t xml:space="preserve"> </w:t>
      </w:r>
      <w:r>
        <w:rPr>
          <w:iCs/>
          <w:i/>
        </w:rPr>
        <w:t xml:space="preserve">Data Scientist</w:t>
      </w:r>
      <w:r>
        <w:t xml:space="preserve"> </w:t>
      </w:r>
      <w:r>
        <w:t xml:space="preserve">working in</w:t>
      </w:r>
      <w:r>
        <w:t xml:space="preserve"> </w:t>
      </w:r>
      <w:r>
        <w:rPr>
          <w:bCs/>
          <w:b/>
        </w:rPr>
        <w:t xml:space="preserve">China Shanghai</w:t>
      </w:r>
      <w:r>
        <w:t xml:space="preserve">, compliance is not optional; it is a core competency.</w:t>
      </w:r>
      <w:r>
        <w:t xml:space="preserve"> </w:t>
      </w:r>
      <w:r>
        <w:t xml:space="preserve">These regulations mandate that sensitive personal information of Chinese citizens must be stored locally within mainland China. This requirement has led to the expansion of local cloud infrastructure, where many global tech firms now host their data centers. Consequently,</w:t>
      </w:r>
      <w:r>
        <w:t xml:space="preserve"> </w:t>
      </w:r>
      <w:r>
        <w:rPr>
          <w:bCs/>
          <w:b/>
        </w:rPr>
        <w:t xml:space="preserve">Data Scientist</w:t>
      </w:r>
      <w:r>
        <w:t xml:space="preserve"> </w:t>
      </w:r>
      <w:r>
        <w:t xml:space="preserve">roles in this region often involve rigorous auditing processes and cross-border data transfer assessments. Professionals must be well-versed in anonymization techniques that comply with PIPL standards while still maintaining the utility of the data for analysis. This regulatory landscape adds a layer of complexity to the role, distinguishing it from positions in jurisdictions with more relaxed privacy frameworks.</w:t>
      </w:r>
    </w:p>
    <w:bookmarkEnd w:id="23"/>
    <w:bookmarkStart w:id="24" w:name="skills"/>
    <w:p>
      <w:pPr>
        <w:pStyle w:val="Heading3"/>
      </w:pPr>
      <w:r>
        <w:t xml:space="preserve">5. Required Skill Sets and Cultural Adaptation</w:t>
      </w:r>
    </w:p>
    <w:p>
      <w:pPr>
        <w:pStyle w:val="FirstParagraph"/>
      </w:pPr>
      <w:r>
        <w:t xml:space="preserve">Beyond technical proficiency in Python, R, SQL, and machine learning frameworks like TensorFlow or PyTorch, a successful</w:t>
      </w:r>
      <w:r>
        <w:t xml:space="preserve"> </w:t>
      </w:r>
      <w:r>
        <w:rPr>
          <w:bCs/>
          <w:b/>
        </w:rPr>
        <w:t xml:space="preserve">Data Scientist</w:t>
      </w:r>
      <w:r>
        <w:t xml:space="preserve"> </w:t>
      </w:r>
      <w:r>
        <w:t xml:space="preserve">in</w:t>
      </w:r>
      <w:r>
        <w:t xml:space="preserve"> </w:t>
      </w:r>
      <w:r>
        <w:rPr>
          <w:bCs/>
          <w:b/>
        </w:rPr>
        <w:t xml:space="preserve">China Shanghai</w:t>
      </w:r>
      <w:r>
        <w:t xml:space="preserve"> </w:t>
      </w:r>
      <w:r>
        <w:t xml:space="preserve">must possess strong adaptive capabilities. The business culture in China often values speed ("China Speed"), meaning that insights must be delivered rapidly to capitalize on market opportunities. This requires</w:t>
      </w:r>
      <w:r>
        <w:t xml:space="preserve"> </w:t>
      </w:r>
      <w:r>
        <w:rPr>
          <w:iCs/>
          <w:i/>
        </w:rPr>
        <w:t xml:space="preserve">Data Scientists</w:t>
      </w:r>
      <w:r>
        <w:t xml:space="preserve"> </w:t>
      </w:r>
      <w:r>
        <w:t xml:space="preserve">to be agile and capable of iterating models quickly based on real-time feedback.</w:t>
      </w:r>
      <w:r>
        <w:t xml:space="preserve"> </w:t>
      </w:r>
      <w:r>
        <w:t xml:space="preserve">Additionally, language and cultural fluency are critical assets. While many tech professionals in Shanghai are bilingual, understanding the nuances of Chinese business etiquette is vital for collaboration with local teams and clients. The concept of *Guanxi* (relationships) plays a significant role in business networking; therefore, the ability to communicate data insights effectively to build trust and secure buy-in from stakeholders is as important as the accuracy of the algorithms themselves. Moreover, familiarity with domestic tech stacks—such as those offered by Huawei Cloud or Baidu AI—is often more relevant in</w:t>
      </w:r>
      <w:r>
        <w:t xml:space="preserve"> </w:t>
      </w:r>
      <w:r>
        <w:rPr>
          <w:bCs/>
          <w:b/>
        </w:rPr>
        <w:t xml:space="preserve">China Shanghai</w:t>
      </w:r>
      <w:r>
        <w:t xml:space="preserve"> </w:t>
      </w:r>
      <w:r>
        <w:t xml:space="preserve">than international equivalents like AWS or Azure, due to data sovereignty laws.</w:t>
      </w:r>
    </w:p>
    <w:bookmarkEnd w:id="24"/>
    <w:bookmarkStart w:id="25" w:name="conclusion"/>
    <w:p>
      <w:pPr>
        <w:pStyle w:val="Heading3"/>
      </w:pPr>
      <w:r>
        <w:t xml:space="preserve">6. Conclusion</w:t>
      </w:r>
    </w:p>
    <w:p>
      <w:pPr>
        <w:pStyle w:val="FirstParagraph"/>
      </w:pPr>
      <w:r>
        <w:t xml:space="preserve">In conclusion, the role of the</w:t>
      </w:r>
      <w:r>
        <w:t xml:space="preserve"> </w:t>
      </w:r>
      <w:r>
        <w:rPr>
          <w:bCs/>
          <w:b/>
        </w:rPr>
        <w:t xml:space="preserve">Data Scientist</w:t>
      </w:r>
      <w:r>
        <w:t xml:space="preserve"> </w:t>
      </w:r>
      <w:r>
        <w:t xml:space="preserve">is evolving from a niche technical job into a central pillar of modern business strategy. When situated within the dynamic and highly regulated environment of</w:t>
      </w:r>
      <w:r>
        <w:t xml:space="preserve"> </w:t>
      </w:r>
      <w:r>
        <w:rPr>
          <w:bCs/>
          <w:b/>
        </w:rPr>
        <w:t xml:space="preserve">China Shanghai</w:t>
      </w:r>
      <w:r>
        <w:t xml:space="preserve">, this role acquires additional dimensions of complexity and importance. The city’s status as a global financial and technological hub creates immense opportunities for data-driven innovation, particularly in fintech, smart cities, and consumer tech.</w:t>
      </w:r>
      <w:r>
        <w:t xml:space="preserve"> </w:t>
      </w:r>
      <w:r>
        <w:t xml:space="preserve">However, success in this region requires more than just algorithmic expertise. It demands a deep understanding of local regulatory frameworks like the PIPL, an appreciation for the rapid pace of Chinese business culture, and the ability to navigate a diverse technological ecosystem dominated by both global giants and domestic leaders. As</w:t>
      </w:r>
      <w:r>
        <w:t xml:space="preserve"> </w:t>
      </w:r>
      <w:r>
        <w:rPr>
          <w:bCs/>
          <w:b/>
        </w:rPr>
        <w:t xml:space="preserve">China Shanghai</w:t>
      </w:r>
      <w:r>
        <w:t xml:space="preserve"> </w:t>
      </w:r>
      <w:r>
        <w:t xml:space="preserve">continues to lead China’s digital economy, the</w:t>
      </w:r>
      <w:r>
        <w:t xml:space="preserve"> </w:t>
      </w:r>
      <w:r>
        <w:rPr>
          <w:iCs/>
          <w:i/>
        </w:rPr>
        <w:t xml:space="preserve">Data Scientist</w:t>
      </w:r>
      <w:r>
        <w:t xml:space="preserve"> </w:t>
      </w:r>
      <w:r>
        <w:t xml:space="preserve">will remain an indispensable asset, driving growth through insights that are not only mathematically sound but also culturally and legally attuned to the local context. Future research should focus on how AI ethics education is being integrated into data science curricula in Chinese universities to meet these growing demands.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Strategic Importance of the Data Scientist in China Shanghai</dc:title>
  <dc:creator/>
  <dc:language>en</dc:language>
  <cp:keywords/>
  <dcterms:created xsi:type="dcterms:W3CDTF">2026-07-29T07:51:33Z</dcterms:created>
  <dcterms:modified xsi:type="dcterms:W3CDTF">2026-07-29T07:51:33Z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