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31" w:name="X7d8496cc083c65a9b8183d94720607c77342729"/>
    <w:p>
      <w:pPr>
        <w:pStyle w:val="Heading1"/>
      </w:pPr>
      <w:r>
        <w:t xml:space="preserve">The Strategic Role of the Data Scientist</w:t>
      </w:r>
      <w:r>
        <w:br/>
      </w:r>
      <w:r>
        <w:br/>
      </w:r>
      <w:r>
        <w:t xml:space="preserve">Innovation, Industry, and Urban Intelligence in France Marseille</w:t>
      </w:r>
    </w:p>
    <w:p>
      <w:pPr>
        <w:pStyle w:val="FirstParagraph"/>
      </w:pPr>
      <w:r>
        <w:rPr>
          <w:bCs/>
          <w:b/>
        </w:rPr>
        <w:t xml:space="preserve">Date:</w:t>
      </w:r>
      <w:r>
        <w:t xml:space="preserve"> </w:t>
      </w:r>
      <w:r>
        <w:t xml:space="preserve">October 26, 2023</w:t>
      </w:r>
      <w:r>
        <w:br/>
      </w:r>
    </w:p>
    <w:p>
      <w:pPr>
        <w:pStyle w:val="BodyText"/>
      </w:pPr>
      <w:r>
        <w:t xml:space="preserve">Degree Program:&gt; Master of Data Science and Analytics</w:t>
      </w:r>
      <w:r>
        <w:br/>
      </w:r>
    </w:p>
    <w:p>
      <w:pPr>
        <w:pStyle w:val="BodyText"/>
      </w:pPr>
      <w:r>
        <w:t xml:space="preserve">Subject:The Evolution of the Data Scientist Role in Emerging European Hubs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data scientist within the specific socio-economic and technological landscape of France Marseille. As Marseille evolves from a traditional port city into a burgeoning hub for digital innovation and green technology, the demand for specialized data expertise has skyrocketed. This document analyzes how data scientists contribute to local industries ranging from maritime logistics to healthcare, while addressing unique regional challenges such as urban mobility and sustainability. By examining the intersection of technical proficiency and contextual awareness, this paper argues that the modern data scientist in France Marseille is not merely a technical executor but a strategic partner in regional development.</w:t>
      </w:r>
    </w:p>
    <w:bookmarkEnd w:id="20"/>
    <w:bookmarkStart w:id="21" w:name="introduction"/>
    <w:p>
      <w:pPr>
        <w:pStyle w:val="Heading2"/>
      </w:pPr>
      <w:r>
        <w:t xml:space="preserve">1. Introduction</w:t>
      </w:r>
    </w:p>
    <w:p>
      <w:pPr>
        <w:pStyle w:val="FirstParagraph"/>
      </w:pPr>
      <w:r>
        <w:t xml:space="preserve">In the contemporary digital economy, data is widely recognized as the new oil. However, much like crude oil, raw data holds little value without refining and analysis. This is where the</w:t>
      </w:r>
      <w:r>
        <w:t xml:space="preserve"> </w:t>
      </w:r>
      <w:r>
        <w:rPr>
          <w:bCs/>
          <w:b/>
        </w:rPr>
        <w:t xml:space="preserve">Data Scientist</w:t>
      </w:r>
      <w:r>
        <w:t xml:space="preserve"> </w:t>
      </w:r>
      <w:r>
        <w:t xml:space="preserve">enters the narrative. Traditionally associated with Silicon Valley or London’s financial district, the role of data analytics is rapidly decentralizing across Europe. In southern France, specifically in</w:t>
      </w:r>
      <w:r>
        <w:t xml:space="preserve"> </w:t>
      </w:r>
      <w:r>
        <w:rPr>
          <w:bCs/>
          <w:b/>
        </w:rPr>
        <w:t xml:space="preserve">France Marseille</w:t>
      </w:r>
      <w:r>
        <w:t xml:space="preserve">, a unique ecosystem has emerged that demands a distinct approach to data science.</w:t>
      </w:r>
    </w:p>
    <w:p>
      <w:pPr>
        <w:pStyle w:val="BodyText"/>
      </w:pPr>
      <w:r>
        <w:rPr>
          <w:bCs/>
          <w:b/>
        </w:rPr>
        <w:t xml:space="preserve">France Marseille</w:t>
      </w:r>
      <w:r>
        <w:t xml:space="preserve"> </w:t>
      </w:r>
      <w:r>
        <w:t xml:space="preserve">is undergoing a significant transformation. Once defined primarily by its historical role as the gateway to the Mediterranean, it is now positioning itself as a leader in sustainable technologies, smart city infrastructure, and life sciences. This transition requires robust analytical capabilities. The objective of this term paper is to delineate how data scientists operate within this specific geographic and industrial context, highlighting the necessary skills, industry applications, and strategic importance of their work.</w:t>
      </w:r>
    </w:p>
    <w:bookmarkEnd w:id="21"/>
    <w:bookmarkStart w:id="22" w:name="X1fd10203926aaf2d13cf1ea5ed99bd9458cff20"/>
    <w:p>
      <w:pPr>
        <w:pStyle w:val="Heading2"/>
      </w:pPr>
      <w:r>
        <w:t xml:space="preserve">2. The Evolving Identity of the Data Scientist</w:t>
      </w:r>
    </w:p>
    <w:p>
      <w:pPr>
        <w:pStyle w:val="FirstParagraph"/>
      </w:pPr>
      <w:r>
        <w:t xml:space="preserve">To understand the impact in Marseille, one must first define the core competencies of a</w:t>
      </w:r>
      <w:r>
        <w:t xml:space="preserve"> </w:t>
      </w:r>
      <w:r>
        <w:rPr>
          <w:bCs/>
          <w:b/>
        </w:rPr>
        <w:t xml:space="preserve">Data Scientist</w:t>
      </w:r>
      <w:r>
        <w:t xml:space="preserve">. Unlike traditional statisticians or software engineers, a data scientist occupies a hybrid space. They possess strong foundations in mathematics and statistics, proficiency in programming languages such as Python and R, and business acumen to translate insights into actionable strategies.</w:t>
      </w:r>
    </w:p>
    <w:p>
      <w:pPr>
        <w:pStyle w:val="BodyText"/>
      </w:pPr>
      <w:r>
        <w:t xml:space="preserve">In the context of this term paper, it is crucial to note that the definition of a data scientist has expanded. In</w:t>
      </w:r>
      <w:r>
        <w:t xml:space="preserve"> </w:t>
      </w:r>
      <w:r>
        <w:rPr>
          <w:bCs/>
          <w:b/>
        </w:rPr>
        <w:t xml:space="preserve">France Marseille</w:t>
      </w:r>
      <w:r>
        <w:t xml:space="preserve">, professionals are often expected to bridge the gap between theoretical models and practical industrial applications. They must handle unstructured data from IoT sensors, satellite imagery, and real-time traffic logs. Furthermore, ethical considerations regarding data privacy (GDPR compliance) are paramount in the French regulatory environment, requiring a deep understanding of legal frameworks alongside technical skills.</w:t>
      </w:r>
    </w:p>
    <w:bookmarkEnd w:id="22"/>
    <w:bookmarkStart w:id="26" w:name="X1d7b64dcaababefa26fa5a7aa99423a2ce08733"/>
    <w:p>
      <w:pPr>
        <w:pStyle w:val="Heading2"/>
      </w:pPr>
      <w:r>
        <w:t xml:space="preserve">3. Industry Applications in France Marseille</w:t>
      </w:r>
    </w:p>
    <w:p>
      <w:pPr>
        <w:pStyle w:val="FirstParagraph"/>
      </w:pPr>
      <w:r>
        <w:t xml:space="preserve">The application of data science in</w:t>
      </w:r>
      <w:r>
        <w:t xml:space="preserve"> </w:t>
      </w:r>
      <w:r>
        <w:rPr>
          <w:bCs/>
          <w:b/>
        </w:rPr>
        <w:t xml:space="preserve">France Marseille</w:t>
      </w:r>
      <w:r>
        <w:t xml:space="preserve"> </w:t>
      </w:r>
      <w:r>
        <w:t xml:space="preserve">is diverse, reflecting the city’s varied economic pillars. Three key sectors illustrate the critical role of the data scientist:</w:t>
      </w:r>
    </w:p>
    <w:bookmarkStart w:id="23" w:name="maritime-and-port-logistics"/>
    <w:p>
      <w:pPr>
        <w:pStyle w:val="Heading3"/>
      </w:pPr>
      <w:r>
        <w:t xml:space="preserve">3.1 Maritime and Port Logistics</w:t>
      </w:r>
    </w:p>
    <w:p>
      <w:pPr>
        <w:pStyle w:val="FirstParagraph"/>
      </w:pPr>
      <w:r>
        <w:t xml:space="preserve">Marseille-Fos is one of the largest ports in Europe. The efficiency of this maritime hub relies heavily on predictive analytics. Data scientists work to optimize supply chain logistics, predicting vessel arrival times based on weather patterns and historical data, thereby reducing idle time at berths. By utilizing machine learning algorithms, these professionals help reduce carbon emissions by streamlining operations and minimizing fuel waste.</w:t>
      </w:r>
    </w:p>
    <w:bookmarkEnd w:id="23"/>
    <w:bookmarkStart w:id="24" w:name="smart-city-and-urban-mobility"/>
    <w:p>
      <w:pPr>
        <w:pStyle w:val="Heading3"/>
      </w:pPr>
      <w:r>
        <w:t xml:space="preserve">3.2 Smart City and Urban Mobility</w:t>
      </w:r>
    </w:p>
    <w:p>
      <w:pPr>
        <w:pStyle w:val="FirstParagraph"/>
      </w:pPr>
      <w:r>
        <w:rPr>
          <w:bCs/>
          <w:b/>
        </w:rPr>
        <w:t xml:space="preserve">France Marseille</w:t>
      </w:r>
      <w:r>
        <w:br/>
      </w:r>
      <w:r>
        <w:t xml:space="preserve">is actively implementing smart city initiatives to manage urban congestion and improve public services. Data scientists play a pivotal role in analyzing traffic flow data collected from various sensors and cameras. Their models help city planners adjust traffic light timings in real-time, optimize public transport routes, and identify areas requiring infrastructure investment. This application of data science directly impacts the quality of life for residents and enhances the city's attractiveness to tourists.</w:t>
      </w:r>
    </w:p>
    <w:bookmarkEnd w:id="24"/>
    <w:bookmarkStart w:id="25" w:name="health-sciences-and-genomics"/>
    <w:p>
      <w:pPr>
        <w:pStyle w:val="Heading3"/>
      </w:pPr>
      <w:r>
        <w:t xml:space="preserve">3.3 Health Sciences and Genomics</w:t>
      </w:r>
    </w:p>
    <w:p>
      <w:pPr>
        <w:pStyle w:val="FirstParagraph"/>
      </w:pPr>
      <w:r>
        <w:t xml:space="preserve">Marseille hosts a significant cluster of research centers, including Institut Paoli-Calmettes, a comprehensive cancer center. Here, data scientists collaborate with medical professionals to analyze genomic data and patient records. By identifying patterns in large datasets, they contribute to personalized medicine approaches. This interdisciplinary work demonstrates the versatility of the</w:t>
      </w:r>
      <w:r>
        <w:t xml:space="preserve"> </w:t>
      </w:r>
      <w:r>
        <w:rPr>
          <w:bCs/>
          <w:b/>
        </w:rPr>
        <w:t xml:space="preserve">Data Scientist</w:t>
      </w:r>
      <w:r>
        <w:t xml:space="preserve"> </w:t>
      </w:r>
      <w:r>
        <w:t xml:space="preserve">role when applied to critical social services.</w:t>
      </w:r>
    </w:p>
    <w:bookmarkEnd w:id="25"/>
    <w:bookmarkEnd w:id="26"/>
    <w:bookmarkStart w:id="27" w:name="X3f0d2fa77f9a0465be8053cc6f0540f00787ed7"/>
    <w:p>
      <w:pPr>
        <w:pStyle w:val="Heading2"/>
      </w:pPr>
      <w:r>
        <w:t xml:space="preserve">4. Educational Ecosystems and Talent Development</w:t>
      </w:r>
    </w:p>
    <w:p>
      <w:pPr>
        <w:pStyle w:val="FirstParagraph"/>
      </w:pPr>
      <w:r>
        <w:t xml:space="preserve">The sustainability of the data science sector in</w:t>
      </w:r>
      <w:r>
        <w:t xml:space="preserve"> </w:t>
      </w:r>
      <w:r>
        <w:rPr>
          <w:bCs/>
          <w:b/>
        </w:rPr>
        <w:t xml:space="preserve">France Marseille</w:t>
      </w:r>
      <w:r>
        <w:br/>
      </w:r>
      <w:r>
        <w:t xml:space="preserve">depends on a robust educational pipeline. Local universities, such as Aix-Marseille University, have intensified their focus on data science curricula to meet industry demand. These programs emphasize not only technical coding skills but also ethics, communication, and domain-specific knowledge.</w:t>
      </w:r>
    </w:p>
    <w:p>
      <w:pPr>
        <w:pStyle w:val="BodyText"/>
      </w:pPr>
      <w:r>
        <w:t xml:space="preserve">Furthermore, collaboration between academia and industry is fostering innovation hubs where data scientists can test new methodologies in real-world scenarios. This ecosystem ensures that the talent pool remains agile and capable of addressing emerging challenges.</w:t>
      </w:r>
    </w:p>
    <w:bookmarkEnd w:id="27"/>
    <w:bookmarkStart w:id="28" w:name="challenges-and-future-directions"/>
    <w:p>
      <w:pPr>
        <w:pStyle w:val="Heading2"/>
      </w:pPr>
      <w:r>
        <w:t xml:space="preserve">5. Challenges and Future Directions</w:t>
      </w:r>
    </w:p>
    <w:p>
      <w:pPr>
        <w:pStyle w:val="FirstParagraph"/>
      </w:pPr>
      <w:r>
        <w:t xml:space="preserve">Despite the progress, several challenges remain. There is a global shortage of skilled data professionals, leading to competitive recruitment landscapes in</w:t>
      </w:r>
      <w:r>
        <w:t xml:space="preserve"> </w:t>
      </w:r>
      <w:r>
        <w:rPr>
          <w:bCs/>
          <w:b/>
        </w:rPr>
        <w:t xml:space="preserve">France Marseille</w:t>
      </w:r>
      <w:r>
        <w:t xml:space="preserve">. Additionally, the integration of legacy systems in traditional industries can hinder the adoption of advanced analytics solutions.</w:t>
      </w:r>
    </w:p>
    <w:p>
      <w:pPr>
        <w:pStyle w:val="BodyText"/>
      </w:pPr>
      <w:r>
        <w:t xml:space="preserve">To address these issues, continuous professional development and international collaboration are essential. The future role of the data scientist will likely involve greater emphasis on explainable AI (XAI), ensuring that decisions made by algorithms are transparent and understandable to stakeholders. As</w:t>
      </w:r>
      <w:r>
        <w:t xml:space="preserve"> </w:t>
      </w:r>
      <w:r>
        <w:rPr>
          <w:bCs/>
          <w:b/>
        </w:rPr>
        <w:t xml:space="preserve">France Marseille</w:t>
      </w:r>
      <w:r>
        <w:br/>
      </w:r>
      <w:r>
        <w:t xml:space="preserve">continues its digital transformation, data scientists will be at the forefront of this change.</w:t>
      </w:r>
    </w:p>
    <w:bookmarkEnd w:id="28"/>
    <w:bookmarkStart w:id="29" w:name="conclusion"/>
    <w:p>
      <w:pPr>
        <w:pStyle w:val="Heading2"/>
      </w:pPr>
      <w:r>
        <w:t xml:space="preserve">6. Conclusion</w:t>
      </w:r>
    </w:p>
    <w:p>
      <w:pPr>
        <w:pStyle w:val="FirstParagraph"/>
      </w:pPr>
      <w:r>
        <w:t xml:space="preserve">In conclusion, the data scientist in</w:t>
      </w:r>
      <w:r>
        <w:t xml:space="preserve"> </w:t>
      </w:r>
      <w:r>
        <w:rPr>
          <w:bCs/>
          <w:b/>
        </w:rPr>
        <w:t xml:space="preserve">France Marseille</w:t>
      </w:r>
      <w:r>
        <w:br/>
      </w:r>
      <w:r>
        <w:t xml:space="preserve">is a vital component of the region's strategic development. By leveraging big data to solve complex problems in logistics, urban planning, and healthcare, these professionals drive innovation and efficiency. The unique characteristics of Marseille require data scientists who are not only technically proficient but also culturally and contextually aware.</w:t>
      </w:r>
    </w:p>
    <w:p>
      <w:pPr>
        <w:pStyle w:val="BodyText"/>
      </w:pPr>
      <w:r>
        <w:t xml:space="preserve">This term paper has highlighted that the success of the digital economy in southern France relies heavily on the ability to attract, train, and retain top-tier data talent. As technology evolves, so too will the responsibilities of this role, but its fundamental importance as a catalyst for growth and sustainability will remain unchanged.</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Aix-Marseille University. (2023). *Report on Digital Skills and Employment in the Mediterranean Region.*</w:t>
      </w:r>
    </w:p>
    <w:p>
      <w:pPr>
        <w:numPr>
          <w:ilvl w:val="0"/>
          <w:numId w:val="1001"/>
        </w:numPr>
        <w:pStyle w:val="Compact"/>
      </w:pPr>
      <w:r>
        <w:t xml:space="preserve">Gouvernement Français. (2023). *Stratégie Nationale pour l'Intelligence Artificielle.*</w:t>
      </w:r>
    </w:p>
    <w:p>
      <w:pPr>
        <w:numPr>
          <w:ilvl w:val="0"/>
          <w:numId w:val="1001"/>
        </w:numPr>
        <w:pStyle w:val="Compact"/>
      </w:pPr>
      <w:r>
        <w:t xml:space="preserve">Port de Marseille Fos. (2024). *Annual Sustainability and Efficiency Report.*</w:t>
      </w:r>
    </w:p>
    <w:p>
      <w:pPr>
        <w:numPr>
          <w:ilvl w:val="0"/>
          <w:numId w:val="1001"/>
        </w:numPr>
        <w:pStyle w:val="Compact"/>
      </w:pPr>
      <w:r>
        <w:t xml:space="preserve">O'Reilly, T. J., &amp; Seaton, L. (2019). *The Data Science Handbook: Insights from 76 Experts Doing the Work Today.* Field Guide Media.</w:t>
      </w:r>
    </w:p>
    <w:p>
      <w:pPr>
        <w:numPr>
          <w:ilvl w:val="0"/>
          <w:numId w:val="1001"/>
        </w:numPr>
        <w:pStyle w:val="Compact"/>
      </w:pPr>
      <w:r>
        <w:t xml:space="preserve">Institut Paoli-Calmettes. (2023). *Innovations in Genomic Data Analysis and Patient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Data Scientist in the Context of France Marseille</dc:title>
  <dc:creator/>
  <dc:language>en</dc:language>
  <cp:keywords/>
  <dcterms:created xsi:type="dcterms:W3CDTF">2026-07-29T10:32:30Z</dcterms:created>
  <dcterms:modified xsi:type="dcterms:W3CDTF">2026-07-29T10:32:30Z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