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Japan</w:t>
      </w:r>
      <w:r>
        <w:t xml:space="preserve"> </w:t>
      </w:r>
      <w:r>
        <w:t xml:space="preserve">Tokyo</w:t>
      </w:r>
    </w:p>
    <w:bookmarkStart w:id="33" w:name="Xaa3af7c3c61cb14d13cfb12ffe00e053e62bb6f"/>
    <w:p>
      <w:pPr>
        <w:pStyle w:val="Heading1"/>
      </w:pPr>
      <w:r>
        <w:t xml:space="preserve">The Evolution and Impact of the Data Scientist in Japan Tokyo</w:t>
      </w:r>
    </w:p>
    <w:p>
      <w:pPr>
        <w:pStyle w:val="FirstParagraph"/>
      </w:pPr>
      <w:r>
        <w:rPr>
          <w:bCs/>
          <w:b/>
        </w:rPr>
        <w:t xml:space="preserve">A Term Paper Submitted by:</w:t>
      </w:r>
      <w:r>
        <w:t xml:space="preserve">[Student Name]</w:t>
      </w:r>
      <w:r>
        <w:br/>
      </w:r>
      <w:r>
        <w:rPr>
          <w:bCs/>
          <w:b/>
        </w:rPr>
        <w:t xml:space="preserve">Date:</w:t>
      </w:r>
      <w:r>
        <w:t xml:space="preserve">[Current Date]</w:t>
      </w:r>
      <w:r>
        <w:br/>
      </w:r>
      <w:r>
        <w:rPr>
          <w:bCs/>
          <w:b/>
        </w:rPr>
        <w:t xml:space="preserve">Subject:</w:t>
      </w:r>
      <w:r>
        <w:t xml:space="preserve">Data Science and Urban Informatics</w:t>
      </w:r>
    </w:p>
    <w:bookmarkStart w:id="20" w:name="abstract"/>
    <w:p>
      <w:pPr>
        <w:pStyle w:val="Heading2"/>
      </w:pPr>
      <w:r>
        <w:t xml:space="preserve">Abstract</w:t>
      </w:r>
    </w:p>
    <w:p>
      <w:pPr>
        <w:pStyle w:val="FirstParagraph"/>
      </w:pPr>
      <w:r>
        <w:t xml:space="preserve">This term paper explores the critical role, challenges, and future trajectory of the</w:t>
      </w:r>
      <w:r>
        <w:t xml:space="preserve"> </w:t>
      </w:r>
      <w:r>
        <w:t xml:space="preserve">Data Scientist</w:t>
      </w:r>
      <w:r>
        <w:t xml:space="preserve">Japan Tokyo. As Japan transitions from a traditional manufacturing-based economy to an innovation-driven society, the demand for high-level data analytics has surged. Specifically, in</w:t>
      </w:r>
      <w:r>
        <w:t xml:space="preserve"> </w:t>
      </w:r>
      <w:r>
        <w:rPr>
          <w:bCs/>
          <w:b/>
          <w:iCs/>
          <w:i/>
        </w:rPr>
        <w:t xml:space="preserve">Japan Tokyo</w:t>
      </w:r>
      <w:r>
        <w:t xml:space="preserve">, the dense urban environment offers a fertile ground for big data applications in transportation, retail, and public administration. This document analyzes how</w:t>
      </w:r>
      <w:r>
        <w:t xml:space="preserve"> </w:t>
      </w:r>
      <w:r>
        <w:t xml:space="preserve">Data Scientist</w:t>
      </w:r>
      <w:r>
        <w:t xml:space="preserve"> </w:t>
      </w:r>
      <w:r>
        <w:t xml:space="preserve">roles are adapting to local cultural nuances and regulatory frameworks while driving digital transformation.</w:t>
      </w:r>
    </w:p>
    <w:bookmarkEnd w:id="20"/>
    <w:bookmarkStart w:id="21" w:name="introduction"/>
    <w:p>
      <w:pPr>
        <w:pStyle w:val="Heading2"/>
      </w:pPr>
      <w:r>
        <w:t xml:space="preserve">1. Introduction</w:t>
      </w:r>
    </w:p>
    <w:p>
      <w:pPr>
        <w:pStyle w:val="FirstParagraph"/>
      </w:pPr>
      <w:r>
        <w:t xml:space="preserve">In the twenty-first century, data has become the new oil, powering industries globally. However, the extraction and refinement of this resource require specialized expertise. The</w:t>
      </w:r>
      <w:r>
        <w:t xml:space="preserve"> </w:t>
      </w:r>
      <w:r>
        <w:t xml:space="preserve">Data Scientist</w:t>
      </w:r>
      <w:r>
        <w:t xml:space="preserve"> </w:t>
      </w:r>
      <w:r>
        <w:t xml:space="preserve">is no longer just a technical role involving coding and statistics; they are strategic advisors who bridge the gap between raw information and actionable business intelligence. Nowhere is this transition more pressing than in</w:t>
      </w:r>
      <w:r>
        <w:t xml:space="preserve"> </w:t>
      </w:r>
      <w:r>
        <w:rPr>
          <w:bCs/>
          <w:b/>
          <w:iCs/>
          <w:i/>
        </w:rPr>
        <w:t xml:space="preserve">Japan Tokyo</w:t>
      </w:r>
      <w:r>
        <w:t xml:space="preserve">. As the capital of Japan,</w:t>
      </w:r>
      <w:r>
        <w:t xml:space="preserve"> </w:t>
      </w:r>
      <w:r>
        <w:t xml:space="preserve">Japan Tokyo</w:t>
      </w:r>
      <w:r>
        <w:t xml:space="preserve"> </w:t>
      </w:r>
      <w:r>
        <w:t xml:space="preserve">stands at a crossroads between preserving traditional corporate hierarchies and embracing agile, data-driven decision-making processes.</w:t>
      </w:r>
    </w:p>
    <w:p>
      <w:pPr>
        <w:pStyle w:val="BodyText"/>
      </w:pPr>
      <w:r>
        <w:t xml:space="preserve">The primary objective of this term paper is to examine how the profession of</w:t>
      </w:r>
      <w:r>
        <w:t xml:space="preserve"> </w:t>
      </w:r>
      <w:r>
        <w:t xml:space="preserve">Data Scientist</w:t>
      </w:r>
      <w:r>
        <w:t xml:space="preserve"> </w:t>
      </w:r>
      <w:r>
        <w:t xml:space="preserve">has evolved within</w:t>
      </w:r>
      <w:r>
        <w:t xml:space="preserve"> </w:t>
      </w:r>
      <w:r>
        <w:rPr>
          <w:bCs/>
          <w:b/>
          <w:iCs/>
          <w:i/>
        </w:rPr>
        <w:t xml:space="preserve">Japan Tokyo</w:t>
      </w:r>
      <w:r>
        <w:t xml:space="preserve">. We will discuss the specific demand for these professionals in key sectors, the cultural barriers they face, and the necessary adaptations required to succeed in this unique market. Understanding this dynamic is crucial for stakeholders looking to invest in human capital or develop curricula that align with market needs.</w:t>
      </w:r>
    </w:p>
    <w:bookmarkEnd w:id="21"/>
    <w:bookmarkStart w:id="23" w:name="X72912e07980001de67d3a3858f9cb5a6bb5862c"/>
    <w:p>
      <w:pPr>
        <w:pStyle w:val="Heading2"/>
      </w:pPr>
      <w:r>
        <w:t xml:space="preserve">2. The Landscape of Data Science in Japan Tokyo</w:t>
      </w:r>
    </w:p>
    <w:p>
      <w:pPr>
        <w:pStyle w:val="FirstParagraph"/>
      </w:pPr>
      <w:r>
        <w:t xml:space="preserve">To understand the</w:t>
      </w:r>
      <w:r>
        <w:t xml:space="preserve"> </w:t>
      </w:r>
      <w:r>
        <w:t xml:space="preserve">Data Scientist</w:t>
      </w:r>
      <w:r>
        <w:t xml:space="preserve">, one must first understand the environment of</w:t>
      </w:r>
      <w:r>
        <w:t xml:space="preserve"> </w:t>
      </w:r>
      <w:r>
        <w:rPr>
          <w:bCs/>
          <w:b/>
          <w:iCs/>
          <w:i/>
        </w:rPr>
        <w:t xml:space="preserve">Japan Tokyo</w:t>
      </w:r>
      <w:r>
        <w:t xml:space="preserve">. Unlike Silicon Valley, where tech startups dominate, the corporate structure in</w:t>
      </w:r>
      <w:r>
        <w:t xml:space="preserve"> </w:t>
      </w:r>
      <w:r>
        <w:t xml:space="preserve">Japan Tokyo</w:t>
      </w:r>
      <w:r>
        <w:t xml:space="preserve"> </w:t>
      </w:r>
      <w:r>
        <w:t xml:space="preserve">is heavily influenced by large conglomerates (keiretsu) and established firms. Consequently, the role of the</w:t>
      </w:r>
      <w:r>
        <w:t xml:space="preserve"> </w:t>
      </w:r>
      <w:r>
        <w:t xml:space="preserve">Data Scientist</w:t>
      </w:r>
      <w:r>
        <w:t xml:space="preserve"> </w:t>
      </w:r>
      <w:r>
        <w:t xml:space="preserve">often involves navigating complex organizational silos.</w:t>
      </w:r>
    </w:p>
    <w:bookmarkStart w:id="22" w:name="sector-specific-demand"/>
    <w:p>
      <w:pPr>
        <w:pStyle w:val="Heading3"/>
      </w:pPr>
      <w:r>
        <w:t xml:space="preserve">2.1 Sector-Specific Demand</w:t>
      </w:r>
    </w:p>
    <w:p>
      <w:pPr>
        <w:pStyle w:val="FirstParagraph"/>
      </w:pPr>
      <w:r>
        <w:t xml:space="preserve">In</w:t>
      </w:r>
      <w:r>
        <w:t xml:space="preserve"> </w:t>
      </w:r>
      <w:r>
        <w:rPr>
          <w:bCs/>
          <w:b/>
          <w:iCs/>
          <w:i/>
        </w:rPr>
        <w:t xml:space="preserve">Japan Tokyo</w:t>
      </w:r>
      <w:r>
        <w:t xml:space="preserve">, several industries are leading the charge in adopting data science:</w:t>
      </w:r>
    </w:p>
    <w:p>
      <w:pPr>
        <w:numPr>
          <w:ilvl w:val="0"/>
          <w:numId w:val="1001"/>
        </w:numPr>
        <w:pStyle w:val="Compact"/>
      </w:pPr>
      <w:r>
        <w:rPr>
          <w:bCs/>
          <w:b/>
        </w:rPr>
        <w:t xml:space="preserve">Retail and Consumer Goods:</w:t>
      </w:r>
      <w:r>
        <w:t xml:space="preserve"> </w:t>
      </w:r>
      <w:r>
        <w:t xml:space="preserve">Tokyo’s retail sector, including giants like Seven &amp; i Holdings and AEON, relies heavily on</w:t>
      </w:r>
      <w:r>
        <w:t xml:space="preserve"> </w:t>
      </w:r>
      <w:r>
        <w:t xml:space="preserve">Data Scientist</w:t>
      </w:r>
      <w:r>
        <w:t xml:space="preserve"> </w:t>
      </w:r>
      <w:r>
        <w:t xml:space="preserve">expertise to analyze customer foot traffic, optimize inventory using POS data, and personalize marketing through loyalty programs.</w:t>
      </w:r>
    </w:p>
    <w:p>
      <w:pPr>
        <w:numPr>
          <w:ilvl w:val="0"/>
          <w:numId w:val="1001"/>
        </w:numPr>
        <w:pStyle w:val="Compact"/>
      </w:pPr>
      <w:r>
        <w:rPr>
          <w:bCs/>
          <w:b/>
        </w:rPr>
        <w:t xml:space="preserve">Financial Services:</w:t>
      </w:r>
      <w:r>
        <w:t xml:space="preserve"> </w:t>
      </w:r>
      <w:r>
        <w:t xml:space="preserve">The banks and insurance companies headquartered in Tokyo are utilizing machine learning for fraud detection, risk assessment, and algorithmic trading. Here, the</w:t>
      </w:r>
      <w:r>
        <w:t xml:space="preserve"> </w:t>
      </w:r>
      <w:r>
        <w:t xml:space="preserve">Data Scientist</w:t>
      </w:r>
      <w:r>
        <w:t xml:space="preserve"> </w:t>
      </w:r>
      <w:r>
        <w:t xml:space="preserve">must ensure strict compliance with Japan’s Financial Services Agency regulations.</w:t>
      </w:r>
    </w:p>
    <w:p>
      <w:pPr>
        <w:numPr>
          <w:ilvl w:val="0"/>
          <w:numId w:val="1001"/>
        </w:numPr>
        <w:pStyle w:val="Compact"/>
      </w:pPr>
      <w:r>
        <w:rPr>
          <w:bCs/>
          <w:b/>
        </w:rPr>
        <w:t xml:space="preserve">Smart City Initiatives:</w:t>
      </w:r>
      <w:r>
        <w:t xml:space="preserve"> </w:t>
      </w:r>
      <w:r>
        <w:t xml:space="preserve">Tokyo is investing heavily in IoT (Internet of Things) infrastructure. The</w:t>
      </w:r>
      <w:r>
        <w:t xml:space="preserve"> </w:t>
      </w:r>
      <w:r>
        <w:t xml:space="preserve">Data Scientist</w:t>
      </w:r>
      <w:r>
        <w:t xml:space="preserve"> </w:t>
      </w:r>
      <w:r>
        <w:t xml:space="preserve">plays a pivotal role in managing traffic flow, energy consumption, and emergency response systems by processing vast amounts of real-time data.</w:t>
      </w:r>
    </w:p>
    <w:bookmarkEnd w:id="22"/>
    <w:bookmarkEnd w:id="23"/>
    <w:bookmarkStart w:id="27" w:name="challenges-faced-by-the-data-scientist"/>
    <w:p>
      <w:pPr>
        <w:pStyle w:val="Heading2"/>
      </w:pPr>
      <w:r>
        <w:t xml:space="preserve">3. Challenges Faced by the Data Scientist</w:t>
      </w:r>
    </w:p>
    <w:p>
      <w:pPr>
        <w:pStyle w:val="FirstParagraph"/>
      </w:pPr>
      <w:r>
        <w:t xml:space="preserve">The path for a</w:t>
      </w:r>
      <w:r>
        <w:t xml:space="preserve"> </w:t>
      </w:r>
      <w:r>
        <w:t xml:space="preserve">Data Scientist</w:t>
      </w:r>
      <w:r>
        <w:t xml:space="preserve"> </w:t>
      </w:r>
      <w:r>
        <w:t xml:space="preserve">in</w:t>
      </w:r>
      <w:r>
        <w:t xml:space="preserve"> </w:t>
      </w:r>
      <w:r>
        <w:rPr>
          <w:bCs/>
          <w:b/>
          <w:iCs/>
          <w:i/>
        </w:rPr>
        <w:t xml:space="preserve">Japan Tokyo</w:t>
      </w:r>
      <w:r>
        <w:t xml:space="preserve"> </w:t>
      </w:r>
      <w:r>
        <w:t xml:space="preserve">is not without significant hurdles. While technical skills are universal, contextual application varies greatly.</w:t>
      </w:r>
    </w:p>
    <w:bookmarkStart w:id="24" w:name="language-and-cultural-nuances"/>
    <w:p>
      <w:pPr>
        <w:pStyle w:val="Heading3"/>
      </w:pPr>
      <w:r>
        <w:t xml:space="preserve">3.1 Language and Cultural Nuances</w:t>
      </w:r>
    </w:p>
    <w:p>
      <w:pPr>
        <w:pStyle w:val="FirstParagraph"/>
      </w:pPr>
      <w:r>
        <w:t xml:space="preserve">A primary challenge for the</w:t>
      </w:r>
      <w:r>
        <w:t xml:space="preserve"> </w:t>
      </w:r>
      <w:r>
        <w:t xml:space="preserve">Data Scientist</w:t>
      </w:r>
      <w:r>
        <w:t xml:space="preserve"> </w:t>
      </w:r>
      <w:r>
        <w:t xml:space="preserve">in</w:t>
      </w:r>
      <w:r>
        <w:t xml:space="preserve"> </w:t>
      </w:r>
      <w:r>
        <w:rPr>
          <w:bCs/>
          <w:b/>
          <w:iCs/>
          <w:i/>
        </w:rPr>
        <w:t xml:space="preserve">Japan Tokyo</w:t>
      </w:r>
      <w:r>
        <w:t xml:space="preserve">, particularly for expatriates or those working with domestic teams, is language proficiency. Most internal documentation, stakeholder meetings, and client requirements are conducted in Japanese. Therefore, a</w:t>
      </w:r>
      <w:r>
        <w:t xml:space="preserve"> </w:t>
      </w:r>
      <w:r>
        <w:t xml:space="preserve">Data Scientist</w:t>
      </w:r>
      <w:r>
        <w:t xml:space="preserve"> </w:t>
      </w:r>
      <w:r>
        <w:t xml:space="preserve">must often possess high-level business Japanese skills to effectively communicate insights to non-technical management.</w:t>
      </w:r>
    </w:p>
    <w:bookmarkEnd w:id="24"/>
    <w:bookmarkStart w:id="25" w:name="data-privacy-and-ethics"/>
    <w:p>
      <w:pPr>
        <w:pStyle w:val="Heading3"/>
      </w:pPr>
      <w:r>
        <w:t xml:space="preserve">3.2 Data Privacy and Ethics</w:t>
      </w:r>
    </w:p>
    <w:p>
      <w:pPr>
        <w:pStyle w:val="FirstParagraph"/>
      </w:pPr>
      <w:r>
        <w:rPr>
          <w:bCs/>
          <w:b/>
          <w:iCs/>
          <w:i/>
        </w:rPr>
        <w:t xml:space="preserve">Japan Tokyo</w:t>
      </w:r>
      <w:r>
        <w:t xml:space="preserve"> </w:t>
      </w:r>
      <w:r>
        <w:t xml:space="preserve">operates under strict data protection laws, such as the Act on the Protection of Personal Information (APPI). The</w:t>
      </w:r>
      <w:r>
        <w:t xml:space="preserve"> </w:t>
      </w:r>
      <w:r>
        <w:t xml:space="preserve">Data Scientist</w:t>
      </w:r>
      <w:r>
        <w:t xml:space="preserve"> </w:t>
      </w:r>
      <w:r>
        <w:t xml:space="preserve">must navigate these legal frameworks meticulously. Unlike some Western jurisdictions where anonymization techniques are broadly applied, Japanese corporate culture often emphasizes collective responsibility and reputation. A breach in data privacy can have devastating consequences for a company’s standing in</w:t>
      </w:r>
      <w:r>
        <w:t xml:space="preserve"> </w:t>
      </w:r>
      <w:r>
        <w:t xml:space="preserve">Japan Tokyo</w:t>
      </w:r>
      <w:r>
        <w:t xml:space="preserve">. Thus, the</w:t>
      </w:r>
      <w:r>
        <w:t xml:space="preserve"> </w:t>
      </w:r>
      <w:r>
        <w:t xml:space="preserve">Data Scientist</w:t>
      </w:r>
      <w:r>
        <w:t xml:space="preserve"> </w:t>
      </w:r>
      <w:r>
        <w:t xml:space="preserve">acts as a guardian of ethical data usage.</w:t>
      </w:r>
    </w:p>
    <w:bookmarkEnd w:id="25"/>
    <w:bookmarkStart w:id="26" w:name="the-nemawashi-process"/>
    <w:p>
      <w:pPr>
        <w:pStyle w:val="Heading3"/>
      </w:pPr>
      <w:r>
        <w:t xml:space="preserve">3.3 The "Nemawashi" Process</w:t>
      </w:r>
    </w:p>
    <w:p>
      <w:pPr>
        <w:pStyle w:val="FirstParagraph"/>
      </w:pPr>
      <w:r>
        <w:t xml:space="preserve">In</w:t>
      </w:r>
      <w:r>
        <w:t xml:space="preserve"> </w:t>
      </w:r>
      <w:r>
        <w:rPr>
          <w:bCs/>
          <w:b/>
          <w:iCs/>
          <w:i/>
        </w:rPr>
        <w:t xml:space="preserve">Japan Tokyo</w:t>
      </w:r>
      <w:r>
        <w:t xml:space="preserve">, decision-making often follows the concept of</w:t>
      </w:r>
      <w:r>
        <w:t xml:space="preserve"> </w:t>
      </w:r>
      <w:r>
        <w:rPr>
          <w:iCs/>
          <w:i/>
        </w:rPr>
        <w:t xml:space="preserve">Nemawashi</w:t>
      </w:r>
      <w:r>
        <w:t xml:space="preserve">, or laying the groundwork. This consensus-building process can be slow and iterative for a</w:t>
      </w:r>
      <w:r>
        <w:t xml:space="preserve"> </w:t>
      </w:r>
      <w:r>
        <w:t xml:space="preserve">Data Scientist</w:t>
      </w:r>
      <w:r>
        <w:t xml:space="preserve">. Presenting a model based purely on statistical significance may not suffice; the</w:t>
      </w:r>
      <w:r>
        <w:t xml:space="preserve"> </w:t>
      </w:r>
      <w:r>
        <w:t xml:space="preserve">Data Scientist</w:t>
      </w:r>
      <w:r>
        <w:t xml:space="preserve"> </w:t>
      </w:r>
      <w:r>
        <w:t xml:space="preserve">must engage in extensive dialogue to build trust and reach consensus among department heads. This requires soft skills that are as critical as Python or R proficiency.</w:t>
      </w:r>
    </w:p>
    <w:bookmarkEnd w:id="26"/>
    <w:bookmarkEnd w:id="27"/>
    <w:bookmarkStart w:id="30" w:name="X861a7e6aa273a5bb6930da59254ff4afe7332e8"/>
    <w:p>
      <w:pPr>
        <w:pStyle w:val="Heading2"/>
      </w:pPr>
      <w:r>
        <w:t xml:space="preserve">4. The Future Outlook for Data Scientists in Japan Tokyo</w:t>
      </w:r>
    </w:p>
    <w:p>
      <w:pPr>
        <w:pStyle w:val="FirstParagraph"/>
      </w:pPr>
      <w:r>
        <w:t xml:space="preserve">The future for the</w:t>
      </w:r>
      <w:r>
        <w:t xml:space="preserve"> </w:t>
      </w:r>
      <w:r>
        <w:t xml:space="preserve">Data Scientist</w:t>
      </w:r>
      <w:r>
        <w:t xml:space="preserve"> </w:t>
      </w:r>
      <w:r>
        <w:t xml:space="preserve">in</w:t>
      </w:r>
      <w:r>
        <w:t xml:space="preserve"> </w:t>
      </w:r>
      <w:r>
        <w:rPr>
          <w:bCs/>
          <w:b/>
          <w:iCs/>
          <w:i/>
        </w:rPr>
        <w:t xml:space="preserve">Japan Tokyo</w:t>
      </w:r>
      <w:r>
        <w:t xml:space="preserve"> </w:t>
      </w:r>
      <w:r>
        <w:t xml:space="preserve">is promising but requires adaptation. As the Japanese government promotes "Society 5.0," a human-centered society that balances economic advancement with the resolution of social problems by integrating systems of high-impact research, development, innovation and technology including AI, IoT and big data.</w:t>
      </w:r>
    </w:p>
    <w:bookmarkStart w:id="28" w:name="integration-with-legacy-systems"/>
    <w:p>
      <w:pPr>
        <w:pStyle w:val="Heading3"/>
      </w:pPr>
      <w:r>
        <w:t xml:space="preserve">4.1 Integration with Legacy Systems</w:t>
      </w:r>
    </w:p>
    <w:p>
      <w:pPr>
        <w:pStyle w:val="FirstParagraph"/>
      </w:pPr>
      <w:r>
        <w:t xml:space="preserve">Tokyo is home to many legacy systems. The</w:t>
      </w:r>
      <w:r>
        <w:t xml:space="preserve"> </w:t>
      </w:r>
      <w:r>
        <w:t xml:space="preserve">Data Scientist</w:t>
      </w:r>
      <w:r>
        <w:t xml:space="preserve"> </w:t>
      </w:r>
      <w:r>
        <w:t xml:space="preserve">of the future will need to be proficient in integrating modern machine learning models with older mainframe architectures common in Japanese banking and insurance sectors.</w:t>
      </w:r>
    </w:p>
    <w:bookmarkEnd w:id="28"/>
    <w:bookmarkStart w:id="29" w:name="global-collaboration"/>
    <w:p>
      <w:pPr>
        <w:pStyle w:val="Heading3"/>
      </w:pPr>
      <w:r>
        <w:t xml:space="preserve">4.2 Global Collaboration</w:t>
      </w:r>
    </w:p>
    <w:p>
      <w:pPr>
        <w:pStyle w:val="FirstParagraph"/>
      </w:pPr>
      <w:r>
        <w:rPr>
          <w:bCs/>
          <w:b/>
          <w:iCs/>
          <w:i/>
        </w:rPr>
        <w:t xml:space="preserve">Japan Tokyo</w:t>
      </w:r>
      <w:r>
        <w:t xml:space="preserve">,</w:t>
      </w:r>
      <w:r>
        <w:t xml:space="preserve"> </w:t>
      </w:r>
      <w:r>
        <w:t xml:space="preserve">Japan Tokyo</w:t>
      </w:r>
      <w:r>
        <w:t xml:space="preserve">, is becoming a global hub for tech innovation. The</w:t>
      </w:r>
      <w:r>
        <w:t xml:space="preserve"> </w:t>
      </w:r>
      <w:r>
        <w:t xml:space="preserve">Data Scientist</w:t>
      </w:r>
      <w:r>
        <w:t xml:space="preserve"> </w:t>
      </w:r>
      <w:r>
        <w:t xml:space="preserve">will increasingly collaborate with international teams, requiring a blend of local cultural intelligence and global technical standards. This duality makes the role of the</w:t>
      </w:r>
      <w:r>
        <w:t xml:space="preserve"> </w:t>
      </w:r>
      <w:r>
        <w:t xml:space="preserve">Data Scientist</w:t>
      </w:r>
      <w:r>
        <w:t xml:space="preserve"> </w:t>
      </w:r>
      <w:r>
        <w:t xml:space="preserve">in</w:t>
      </w:r>
      <w:r>
        <w:t xml:space="preserve"> </w:t>
      </w:r>
      <w:r>
        <w:rPr>
          <w:bCs/>
          <w:b/>
          <w:iCs/>
          <w:i/>
        </w:rPr>
        <w:t xml:space="preserve">Japan Tokyo</w:t>
      </w:r>
      <w:r>
        <w:t xml:space="preserve"> </w:t>
      </w:r>
      <w:r>
        <w:t xml:space="preserve">unique compared to other global cities.</w:t>
      </w:r>
    </w:p>
    <w:bookmarkEnd w:id="29"/>
    <w:bookmarkEnd w:id="30"/>
    <w:bookmarkStart w:id="31" w:name="conclusion"/>
    <w:p>
      <w:pPr>
        <w:pStyle w:val="Heading2"/>
      </w:pPr>
      <w:r>
        <w:t xml:space="preserve">5. Conclusion</w:t>
      </w:r>
    </w:p>
    <w:p>
      <w:pPr>
        <w:pStyle w:val="FirstParagraph"/>
      </w:pPr>
      <w:r>
        <w:t xml:space="preserve">In conclusion, the role of the</w:t>
      </w:r>
      <w:r>
        <w:t xml:space="preserve"> </w:t>
      </w:r>
      <w:r>
        <w:t xml:space="preserve">Data Scientist</w:t>
      </w:r>
      <w:r>
        <w:t xml:space="preserve"> </w:t>
      </w:r>
      <w:r>
        <w:t xml:space="preserve">in</w:t>
      </w:r>
      <w:r>
        <w:t xml:space="preserve"> </w:t>
      </w:r>
      <w:r>
        <w:rPr>
          <w:bCs/>
          <w:b/>
          <w:iCs/>
          <w:i/>
        </w:rPr>
        <w:t xml:space="preserve">JAPAN TOKYO</w:t>
      </w:r>
      <w:r>
        <w:t xml:space="preserve">, Japan Tokyo is multifaceted and deeply influenced by local cultural, regulatory, and economic factors. It is not merely a technical position but a bridge between traditional corporate values and modern digital innovation. Success in this role requires more than just algorithmic prowess; it demands cultural fluency, ethical vigilance regarding privacy laws specific to Japan Tokyo's strict standards, and the ability to navigate complex organizational dynamics.</w:t>
      </w:r>
    </w:p>
    <w:p>
      <w:pPr>
        <w:pStyle w:val="BodyText"/>
      </w:pPr>
      <w:r>
        <w:t xml:space="preserve">As</w:t>
      </w:r>
      <w:r>
        <w:t xml:space="preserve"> </w:t>
      </w:r>
      <w:r>
        <w:rPr>
          <w:bCs/>
          <w:b/>
          <w:iCs/>
          <w:i/>
        </w:rPr>
        <w:t xml:space="preserve">JAPAN TOKYO</w:t>
      </w:r>
      <w:r>
        <w:t xml:space="preserve">, Japan continues to digitize its economy, the demand for skilled</w:t>
      </w:r>
      <w:r>
        <w:t xml:space="preserve"> </w:t>
      </w:r>
      <w:r>
        <w:t xml:space="preserve">Data Scientist</w:t>
      </w:r>
      <w:r>
        <w:t xml:space="preserve"> </w:t>
      </w:r>
      <w:r>
        <w:t xml:space="preserve">professionals will only grow. Organizations that invest in training and supporting these professionals will be better positioned to thrive in the competitive landscape of</w:t>
      </w:r>
      <w:r>
        <w:t xml:space="preserve"> </w:t>
      </w:r>
      <w:r>
        <w:rPr>
          <w:bCs/>
          <w:b/>
          <w:iCs/>
          <w:i/>
        </w:rPr>
        <w:t xml:space="preserve">JAPAN TOKYO</w:t>
      </w:r>
      <w:r>
        <w:t xml:space="preserve">. Ultimately, the</w:t>
      </w:r>
      <w:r>
        <w:t xml:space="preserve"> </w:t>
      </w:r>
      <w:r>
        <w:t xml:space="preserve">Data Scientist</w:t>
      </w:r>
      <w:r>
        <w:t xml:space="preserve"> </w:t>
      </w:r>
      <w:r>
        <w:t xml:space="preserve">is not just an analyst of data but a key architect of Tokyo's future.</w:t>
      </w:r>
    </w:p>
    <w:bookmarkEnd w:id="31"/>
    <w:bookmarkStart w:id="32" w:name="X9221bbc5d00360429a49a277181b0b4d11d5bd2"/>
    <w:p>
      <w:pPr>
        <w:pStyle w:val="Heading2"/>
      </w:pPr>
      <w:r>
        <w:t xml:space="preserve">6. References (Simulated for Term Paper Structure)</w:t>
      </w:r>
    </w:p>
    <w:p>
      <w:pPr>
        <w:pStyle w:val="FirstParagraph"/>
      </w:pPr>
      <w:r>
        <w:t xml:space="preserve">1. Ministry of Internal Affairs and Communications, Japan. (2023).</w:t>
      </w:r>
      <w:r>
        <w:t xml:space="preserve"> </w:t>
      </w:r>
      <w:r>
        <w:rPr>
          <w:iCs/>
          <w:i/>
        </w:rPr>
        <w:t xml:space="preserve">Digital Transformation in Urban Centers</w:t>
      </w:r>
      <w:r>
        <w:t xml:space="preserve">. Tokyo: Government of Japan.</w:t>
      </w:r>
    </w:p>
    <w:p>
      <w:pPr>
        <w:pStyle w:val="BodyText"/>
      </w:pPr>
      <w:r>
        <w:t xml:space="preserve">2. Japanese Institute of Data Scientists. (2024).</w:t>
      </w:r>
      <w:r>
        <w:t xml:space="preserve"> </w:t>
      </w:r>
      <w:r>
        <w:rPr>
          <w:iCs/>
          <w:i/>
        </w:rPr>
        <w:t xml:space="preserve">State of the Industry Report: Challenges in Big Data Adoption</w:t>
      </w:r>
      <w:r>
        <w:t xml:space="preserve">. Tokyo.</w:t>
      </w:r>
    </w:p>
    <w:p>
      <w:pPr>
        <w:pStyle w:val="BodyText"/>
      </w:pPr>
      <w:r>
        <w:t xml:space="preserve">3. Smith, J., &amp; Tanaka, H. (2023). "Cultural Barriers to AI Implementation in Japanese Corporations."</w:t>
      </w:r>
      <w:r>
        <w:t xml:space="preserve"> </w:t>
      </w:r>
      <w:r>
        <w:rPr>
          <w:iCs/>
          <w:i/>
        </w:rPr>
        <w:t xml:space="preserve">Journal of Asian Business Strategy</w:t>
      </w:r>
      <w:r>
        <w:t xml:space="preserve">, 15(2), 45-67.</w:t>
      </w:r>
    </w:p>
    <w:p>
      <w:pPr>
        <w:pStyle w:val="BodyText"/>
      </w:pPr>
      <w:r>
        <w:t xml:space="preserve">4. Tokyo Metropolitan Government. (2024).</w:t>
      </w:r>
      <w:r>
        <w:t xml:space="preserve"> </w:t>
      </w:r>
      <w:r>
        <w:rPr>
          <w:iCs/>
          <w:i/>
        </w:rPr>
        <w:t xml:space="preserve">Smart City Initiative: Roadmap for Data Integration</w:t>
      </w:r>
      <w:r>
        <w:t xml:space="preserve">. Tokyo Office.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Data Scientist in Japan Tokyo</dc:title>
  <dc:creator/>
  <dc:language>en</dc:language>
  <cp:keywords/>
  <dcterms:created xsi:type="dcterms:W3CDTF">2026-07-29T04:45:29Z</dcterms:created>
  <dcterms:modified xsi:type="dcterms:W3CDTF">2026-07-29T04:45:29Z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