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32" w:name="Xc2f29ec2f6ccb63e992a90fc23884c90eb9de36"/>
    <w:p>
      <w:pPr>
        <w:pStyle w:val="Heading1"/>
      </w:pPr>
      <w:r>
        <w:t xml:space="preserve">The Role of the Data Scientist in Myanmar Yangon</w:t>
      </w:r>
    </w:p>
    <w:p>
      <w:pPr>
        <w:pStyle w:val="FirstParagraph"/>
      </w:pPr>
      <w:r>
        <w:t xml:space="preserve">A Term Paper on Emerging Digital Economies and Analytical Careers</w:t>
      </w:r>
    </w:p>
    <w:p>
      <w:pPr>
        <w:pStyle w:val="BodyText"/>
      </w:pPr>
      <w:r>
        <w:t xml:space="preserve">Abstract:</w:t>
      </w:r>
      <w:r>
        <w:br/>
      </w:r>
      <w:r>
        <w:t xml:space="preserve">This term paper explores the critical role of the Data Scientist within the rapidly evolving economic landscape of Myanmar Yangon. As Yangon transitions from a traditional trade hub to a digital innovation center, the demand for data-driven decision-making has surged. This document examines the definition and responsibilities of a Data Scientist, contextualizes their importance within Myanmar’s unique socio-economic framework, and analyzes specific opportunities in sectors such as telecommunications, fintech, and agriculture. The paper argues that the professionalization of data science in Yangon is not merely a corporate trend but a national necessity for sustainable development.</w:t>
      </w:r>
    </w:p>
    <w:bookmarkStart w:id="20" w:name="introduction"/>
    <w:p>
      <w:pPr>
        <w:pStyle w:val="Heading2"/>
      </w:pPr>
      <w:r>
        <w:t xml:space="preserve">1. Introduction</w:t>
      </w:r>
    </w:p>
    <w:p>
      <w:pPr>
        <w:pStyle w:val="FirstParagraph"/>
      </w:pPr>
      <w:r>
        <w:t xml:space="preserve">In the 21st century, data has been described as the "new oil." However, unlike oil, data must be refined to create value. This refinement process is the domain of the Data Scientist. For a term paper focused on emerging markets in Southeast Asia, Myanmar Yangon stands out as a unique case study. Historically isolated and then rapidly opening up, Yangon presents a complex environment where traditional business practices are clashing with modern digital necessities.</w:t>
      </w:r>
    </w:p>
    <w:p>
      <w:pPr>
        <w:pStyle w:val="BodyText"/>
      </w:pPr>
      <w:r>
        <w:t xml:space="preserve">The primary objective of this term paper is to define the profile of a Data Scientist and explain why this role is pivotal for the growth sectors in Myanmar Yangon. By analyzing local market trends, we can understand how data professionals bridge the gap between raw information and strategic business intelligence. This document asserts that fostering expertise in data science within Yangon is essential for overcoming infrastructural challenges and leveraging demographic advantages.</w:t>
      </w:r>
    </w:p>
    <w:bookmarkEnd w:id="20"/>
    <w:bookmarkStart w:id="21" w:name="defining-the-data-scientist"/>
    <w:p>
      <w:pPr>
        <w:pStyle w:val="Heading2"/>
      </w:pPr>
      <w:r>
        <w:t xml:space="preserve">2. Defining the Data Scientist</w:t>
      </w:r>
    </w:p>
    <w:p>
      <w:pPr>
        <w:pStyle w:val="FirstParagraph"/>
      </w:pPr>
      <w:r>
        <w:t xml:space="preserve">A Data Scientist is a multidisciplinary professional who uses scientific methods, processes, algorithms, and systems to extract knowledge and insights from noisy, structured, and unstructured data. The role typically requires a blend of skills in mathematics statistics (statistics), computer science (programming), and domain expertise.</w:t>
      </w:r>
    </w:p>
    <w:p>
      <w:pPr>
        <w:pStyle w:val="BodyText"/>
      </w:pPr>
      <w:r>
        <w:t xml:space="preserve">In the context of this study, it is crucial to distinguish between a Data Analyst and a Data Scientist. While an analyst might focus on describing what happened using historical data, the Data Scientist often focuses on predictive modeling—forecasting what will happen in the future. In Myanmar Yangon, where market volatility is high due to political and economic shifts, the ability to predict trends rather than just report them is invaluable.</w:t>
      </w:r>
    </w:p>
    <w:bookmarkEnd w:id="21"/>
    <w:bookmarkStart w:id="24" w:name="the-economic-context-of-myanmar-yangon"/>
    <w:p>
      <w:pPr>
        <w:pStyle w:val="Heading2"/>
      </w:pPr>
      <w:r>
        <w:t xml:space="preserve">3. The Economic Context of Myanmar Yangon</w:t>
      </w:r>
    </w:p>
    <w:p>
      <w:pPr>
        <w:pStyle w:val="FirstParagraph"/>
      </w:pPr>
      <w:r>
        <w:t xml:space="preserve">To understand the relevance of this role in Myanmar Yangon, one must first appreciate its current economic status. Yangon remains the commercial capital and financial hub of the country. Despite recent geopolitical challenges, there is a resilient entrepreneurial spirit driving growth in specific niches.</w:t>
      </w:r>
    </w:p>
    <w:bookmarkStart w:id="22" w:name="digital-transformation"/>
    <w:p>
      <w:pPr>
        <w:pStyle w:val="Heading3"/>
      </w:pPr>
      <w:r>
        <w:t xml:space="preserve">3.1 Digital Transformation</w:t>
      </w:r>
    </w:p>
    <w:p>
      <w:pPr>
        <w:pStyle w:val="FirstParagraph"/>
      </w:pPr>
      <w:r>
        <w:t xml:space="preserve">The penetration of smartphones and mobile internet in Myanmar has skyrocketed over the last decade. This digital influx has generated massive amounts of behavioral data among citizens in Yangon. From mobile payment transactions to social media interactions, this data offers a goldmine for businesses willing to analyze it properly.</w:t>
      </w:r>
    </w:p>
    <w:bookmarkEnd w:id="22"/>
    <w:bookmarkStart w:id="23" w:name="key-industries"/>
    <w:p>
      <w:pPr>
        <w:pStyle w:val="Heading3"/>
      </w:pPr>
      <w:r>
        <w:t xml:space="preserve">3.2 Key Industries</w:t>
      </w:r>
    </w:p>
    <w:p>
      <w:pPr>
        <w:pStyle w:val="FirstParagraph"/>
      </w:pPr>
      <w:r>
        <w:t xml:space="preserve">Data scientists in Myanmar Yangon are primarily needed in three sectors:</w:t>
      </w:r>
    </w:p>
    <w:p>
      <w:pPr>
        <w:numPr>
          <w:ilvl w:val="0"/>
          <w:numId w:val="1001"/>
        </w:numPr>
        <w:pStyle w:val="Compact"/>
      </w:pPr>
      <w:r>
        <w:rPr>
          <w:bCs/>
          <w:b/>
        </w:rPr>
        <w:t xml:space="preserve">Agriculture and Agri-tech:</w:t>
      </w:r>
      <w:r>
        <w:t xml:space="preserve"> </w:t>
      </w:r>
      <w:r>
        <w:t xml:space="preserve">Given that agriculture is a backbone of the Myanmar economy, data science is used for crop yield prediction, supply chain optimization, and weather pattern analysis.</w:t>
      </w:r>
    </w:p>
    <w:p>
      <w:pPr>
        <w:numPr>
          <w:ilvl w:val="0"/>
          <w:numId w:val="1001"/>
        </w:numPr>
        <w:pStyle w:val="Compact"/>
      </w:pPr>
      <w:r>
        <w:rPr>
          <w:bCs/>
          <w:b/>
        </w:rPr>
        <w:t xml:space="preserve">Financial Technology (Fintech):</w:t>
      </w:r>
      <w:r>
        <w:t xml:space="preserve"> </w:t>
      </w:r>
      <w:r>
        <w:t xml:space="preserve">As traditional banking faces limitations in certain areas, mobile financial services are booming. Data scientists build credit scoring models for unbanked populations who lack traditional financial histories.</w:t>
      </w:r>
    </w:p>
    <w:p>
      <w:pPr>
        <w:numPr>
          <w:ilvl w:val="0"/>
          <w:numId w:val="1001"/>
        </w:numPr>
        <w:pStyle w:val="Compact"/>
      </w:pPr>
      <w:r>
        <w:rPr>
          <w:bCs/>
          <w:b/>
        </w:rPr>
        <w:t xml:space="preserve">E-commerce and Retail:</w:t>
      </w:r>
      <w:r>
        <w:t xml:space="preserve"> </w:t>
      </w:r>
      <w:r>
        <w:t xml:space="preserve">Local platforms serving Yangon’s consumer base rely on recommendation engines and inventory management systems powered by data analytics.</w:t>
      </w:r>
    </w:p>
    <w:bookmarkEnd w:id="23"/>
    <w:bookmarkEnd w:id="24"/>
    <w:bookmarkStart w:id="28" w:name="Xa08247cd3de04b0012b46d297e16e266d82247a"/>
    <w:p>
      <w:pPr>
        <w:pStyle w:val="Heading2"/>
      </w:pPr>
      <w:r>
        <w:t xml:space="preserve">4. Challenges Facing Data Scientists in Myanmar Yangon</w:t>
      </w:r>
    </w:p>
    <w:p>
      <w:pPr>
        <w:pStyle w:val="FirstParagraph"/>
      </w:pPr>
      <w:r>
        <w:t xml:space="preserve">The path for a Data Scientist in Myanmar Yangon is fraught with unique challenges that differ significantly from Western markets. Understanding these hurdles is part of the professional profile.</w:t>
      </w:r>
    </w:p>
    <w:bookmarkStart w:id="25" w:name="infrastructure-and-connectivity"/>
    <w:p>
      <w:pPr>
        <w:pStyle w:val="Heading3"/>
      </w:pPr>
      <w:r>
        <w:t xml:space="preserve">4.1 Infrastructure and Connectivity</w:t>
      </w:r>
    </w:p>
    <w:p>
      <w:pPr>
        <w:pStyle w:val="FirstParagraph"/>
      </w:pPr>
      <w:r>
        <w:t xml:space="preserve">Data quality is dependent on data collection, which relies on infrastructure. In parts of Yangon and surrounding regions, internet instability can lead to gaps in data sets. Data scientists must possess the technical skill to clean incomplete datasets—a process known as "data wrangling"—which consumes up to 80% of their time.</w:t>
      </w:r>
    </w:p>
    <w:bookmarkEnd w:id="25"/>
    <w:bookmarkStart w:id="26" w:name="talent-gap-and-education"/>
    <w:p>
      <w:pPr>
        <w:pStyle w:val="Heading3"/>
      </w:pPr>
      <w:r>
        <w:t xml:space="preserve">4.2 Talent Gap and Education</w:t>
      </w:r>
    </w:p>
    <w:p>
      <w:pPr>
        <w:pStyle w:val="FirstParagraph"/>
      </w:pPr>
      <w:r>
        <w:t xml:space="preserve">There is a significant shortage of formal education programs specifically tailored to advanced data science in Myanmar Yangon. While universities are introducing computer science courses, specialized training in machine learning and deep learning is often found through international online certifications or foreign tech hubs. This creates a bottleneck for local companies trying to hire qualified personnel.</w:t>
      </w:r>
    </w:p>
    <w:bookmarkEnd w:id="26"/>
    <w:bookmarkStart w:id="27" w:name="cultural-interpretation"/>
    <w:p>
      <w:pPr>
        <w:pStyle w:val="Heading3"/>
      </w:pPr>
      <w:r>
        <w:t xml:space="preserve">4.3 Cultural Interpretation</w:t>
      </w:r>
    </w:p>
    <w:p>
      <w:pPr>
        <w:pStyle w:val="FirstParagraph"/>
      </w:pPr>
      <w:r>
        <w:t xml:space="preserve">A Data Scientist working in Myanmar Yangon must understand the local culture. Algorithms trained on global data may fail when applied to the specific consumption habits or communication styles of Burmese people in Yangon. Therefore, cultural competency is as important as coding proficiency.</w:t>
      </w:r>
    </w:p>
    <w:bookmarkEnd w:id="27"/>
    <w:bookmarkEnd w:id="28"/>
    <w:bookmarkStart w:id="29" w:name="opportunities-and-future-outlook"/>
    <w:p>
      <w:pPr>
        <w:pStyle w:val="Heading2"/>
      </w:pPr>
      <w:r>
        <w:t xml:space="preserve">5. Opportunities and Future Outlook</w:t>
      </w:r>
    </w:p>
    <w:p>
      <w:pPr>
        <w:pStyle w:val="FirstParagraph"/>
      </w:pPr>
      <w:r>
        <w:t xml:space="preserve">Despite the challenges, the opportunity cost for a Data Scientist in Myanmar Yangon is high due to low competition relative to demand. Early adopters of data science in Yangon have a first-mover advantage.</w:t>
      </w:r>
    </w:p>
    <w:p>
      <w:pPr>
        <w:pStyle w:val="BodyText"/>
      </w:pPr>
      <w:r>
        <w:t xml:space="preserve">The government’s recent attempts to modernize telecommunications infrastructure and support digital startups create a favorable environment for growth. Furthermore, as Myanmar seeks to integrate more deeply into the ASEAN economic community, international companies will increasingly look at Yangon as a logistics and service hub. These multinational corporations will require Data Scientists who understand local nuances while adhering to global standards.</w:t>
      </w:r>
    </w:p>
    <w:bookmarkEnd w:id="29"/>
    <w:bookmarkStart w:id="30" w:name="conclusion"/>
    <w:p>
      <w:pPr>
        <w:pStyle w:val="Heading2"/>
      </w:pPr>
      <w:r>
        <w:t xml:space="preserve">6. Conclusion</w:t>
      </w:r>
    </w:p>
    <w:p>
      <w:pPr>
        <w:pStyle w:val="FirstParagraph"/>
      </w:pPr>
      <w:r>
        <w:t xml:space="preserve">In conclusion, this term paper has highlighted that the Data Scientist is not merely a technical role but a strategic asset for Myanmar Yangon. The city’s transition into a data-centric economy offers significant opportunities in finance, agriculture, and technology. However, realizing these benefits requires overcoming infrastructural deficits and educational gaps.</w:t>
      </w:r>
    </w:p>
    <w:p>
      <w:pPr>
        <w:pStyle w:val="BodyText"/>
      </w:pPr>
      <w:r>
        <w:t xml:space="preserve">For stakeholders in Myanmar Yangon—whether they are investors, educators, or aspiring professionals—the message is clear: investing in the capabilities of Data Scientists is an investment in the future stability and growth of the region. As data becomes increasingly prevalent in daily life in Yangon, those who can interpret this data will hold the keys to unlocking economic potential.</w:t>
      </w:r>
    </w:p>
    <w:bookmarkEnd w:id="30"/>
    <w:bookmarkStart w:id="31" w:name="references"/>
    <w:p>
      <w:pPr>
        <w:pStyle w:val="Heading2"/>
      </w:pPr>
      <w:r>
        <w:t xml:space="preserve">7. References</w:t>
      </w:r>
    </w:p>
    <w:p>
      <w:pPr>
        <w:numPr>
          <w:ilvl w:val="0"/>
          <w:numId w:val="1002"/>
        </w:numPr>
        <w:pStyle w:val="Compact"/>
      </w:pPr>
      <w:r>
        <w:t xml:space="preserve">Data Science Council of America (DASCA). (n.d.). Data Scientist Body of Knowledge.</w:t>
      </w:r>
    </w:p>
    <w:p>
      <w:pPr>
        <w:numPr>
          <w:ilvl w:val="0"/>
          <w:numId w:val="1002"/>
        </w:numPr>
        <w:pStyle w:val="Compact"/>
      </w:pPr>
      <w:r>
        <w:t xml:space="preserve">Digital Economy Report, Myanmar Ministry of Planning and Finance.</w:t>
      </w:r>
    </w:p>
    <w:p>
      <w:pPr>
        <w:numPr>
          <w:ilvl w:val="0"/>
          <w:numId w:val="1002"/>
        </w:numPr>
        <w:pStyle w:val="Compact"/>
      </w:pPr>
      <w:r>
        <w:t xml:space="preserve">AWS Analytics Blog. (2021). "How Data is Transforming Emerging Markets in Southeast Asia."</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Data Scientist in Myanmar Yangon</dc:title>
  <dc:creator/>
  <dc:language>en</dc:language>
  <cp:keywords/>
  <dcterms:created xsi:type="dcterms:W3CDTF">2026-07-29T14:55:26Z</dcterms:created>
  <dcterms:modified xsi:type="dcterms:W3CDTF">2026-07-29T14:55:26Z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