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882f94dcab7480ef383ae9470a5036f0f4485ae"/>
    <w:p>
      <w:pPr>
        <w:pStyle w:val="Heading1"/>
      </w:pPr>
      <w:r>
        <w:t xml:space="preserve">A Critical Analysis of the Data Scientist Role within the Energy and Industrial Sectors of United States Houston</w:t>
      </w:r>
    </w:p>
    <w:p>
      <w:pPr>
        <w:pStyle w:val="FirstParagraph"/>
      </w:pPr>
      <w:r>
        <w:t xml:space="preserve">Prepared for: Advanced Analytics Curriculum</w:t>
      </w:r>
      <w:r>
        <w:br/>
      </w:r>
      <w:r>
        <w:t xml:space="preserve">Region Focus: United States Houston Metropolitan Area</w:t>
      </w:r>
      <w:r>
        <w:br/>
      </w:r>
      <w:r>
        <w:t xml:space="preserve">Date: October 2023</w:t>
      </w:r>
    </w:p>
    <w:bookmarkStart w:id="20" w:name="i.-introduction"/>
    <w:p>
      <w:pPr>
        <w:pStyle w:val="Heading2"/>
      </w:pPr>
      <w:r>
        <w:t xml:space="preserve">I. Introduction</w:t>
      </w:r>
    </w:p>
    <w:p>
      <w:pPr>
        <w:pStyle w:val="FirstParagraph"/>
      </w:pPr>
      <w:r>
        <w:t xml:space="preserve">In the contemporary landscape of global commerce, data has emerged as the most valuable commodity. Nowhere is this transformation more palpable than in</w:t>
      </w:r>
      <w:r>
        <w:t xml:space="preserve"> </w:t>
      </w:r>
      <w:r>
        <w:rPr>
          <w:bCs/>
          <w:b/>
        </w:rPr>
        <w:t xml:space="preserve">United States Houston</w:t>
      </w:r>
      <w:r>
        <w:t xml:space="preserve">, a city historically synonymous with oil and gas but increasingly defined by its digital infrastructure and analytical prowess. At the heart of this technological evolution stands the</w:t>
      </w:r>
      <w:r>
        <w:t xml:space="preserve"> </w:t>
      </w:r>
      <w:r>
        <w:rPr>
          <w:bCs/>
          <w:b/>
        </w:rPr>
        <w:t xml:space="preserve">Data Scientist</w:t>
      </w:r>
      <w:r>
        <w:t xml:space="preserve">. This term paper explores the multifaceted role of the data scientist, examining how professionals in this field are reshaping industries, optimizing operations, and driving innovation specifically within the unique economic ecosystem of Houston. As traditional sectors undergo digital transformation and new startups emerge, understanding the specific contributions of a</w:t>
      </w:r>
      <w:r>
        <w:t xml:space="preserve"> </w:t>
      </w:r>
      <w:r>
        <w:rPr>
          <w:bCs/>
          <w:b/>
        </w:rPr>
        <w:t xml:space="preserve">Data Scientist</w:t>
      </w:r>
      <w:r>
        <w:t xml:space="preserve"> </w:t>
      </w:r>
      <w:r>
        <w:t xml:space="preserve">in</w:t>
      </w:r>
      <w:r>
        <w:t xml:space="preserve"> </w:t>
      </w:r>
      <w:r>
        <w:rPr>
          <w:bCs/>
          <w:b/>
        </w:rPr>
        <w:t xml:space="preserve">United States Houston</w:t>
      </w:r>
      <w:r>
        <w:t xml:space="preserve"> </w:t>
      </w:r>
      <w:r>
        <w:t xml:space="preserve">is crucial for stakeholders ranging from corporate executives to academic policymakers.</w:t>
      </w:r>
    </w:p>
    <w:bookmarkEnd w:id="20"/>
    <w:bookmarkStart w:id="21" w:name="Xe3a2fc129098852a8265289a2adcf80174ad9cb"/>
    <w:p>
      <w:pPr>
        <w:pStyle w:val="Heading2"/>
      </w:pPr>
      <w:r>
        <w:t xml:space="preserve">II. The Historical Context: From Rig to Repository</w:t>
      </w:r>
    </w:p>
    <w:p>
      <w:pPr>
        <w:pStyle w:val="FirstParagraph"/>
      </w:pPr>
      <w:r>
        <w:t xml:space="preserve">Houston’s economy was built on the extraction of resources, specifically petroleum. For decades, engineering decisions were based on geological surveys and physical drilling data. However, the sheer volume of data generated by modern seismic imaging, sensor networks in pipelines, and global market fluctuations has rendered manual analysis obsolete. This shift necessitates the intervention of a skilled</w:t>
      </w:r>
      <w:r>
        <w:t xml:space="preserve"> </w:t>
      </w:r>
      <w:r>
        <w:rPr>
          <w:bCs/>
          <w:b/>
        </w:rPr>
        <w:t xml:space="preserve">Data Scientist</w:t>
      </w:r>
      <w:r>
        <w:t xml:space="preserve">. In this context, the</w:t>
      </w:r>
      <w:r>
        <w:t xml:space="preserve"> </w:t>
      </w:r>
      <w:r>
        <w:rPr>
          <w:bCs/>
          <w:b/>
        </w:rPr>
        <w:t xml:space="preserve">Data Scientist</w:t>
      </w:r>
      <w:r>
        <w:t xml:space="preserve"> </w:t>
      </w:r>
      <w:r>
        <w:t xml:space="preserve">serves as a bridge between legacy engineering knowledge and modern computational power. The transition is not merely technological but cultural, requiring professionals who can interpret complex algorithms in terms that resonate with traditional industrial stakeholders in</w:t>
      </w:r>
      <w:r>
        <w:t xml:space="preserve"> </w:t>
      </w:r>
      <w:r>
        <w:rPr>
          <w:bCs/>
          <w:b/>
        </w:rPr>
        <w:t xml:space="preserve">United States Houston</w:t>
      </w:r>
      <w:r>
        <w:t xml:space="preserve">.</w:t>
      </w:r>
    </w:p>
    <w:bookmarkEnd w:id="21"/>
    <w:bookmarkStart w:id="22" w:name="X4651f8687c7fb78323f90b28b89159531d770c3"/>
    <w:p>
      <w:pPr>
        <w:pStyle w:val="Heading2"/>
      </w:pPr>
      <w:r>
        <w:t xml:space="preserve">III. Core Responsibilities of the Data Scientist</w:t>
      </w:r>
    </w:p>
    <w:p>
      <w:pPr>
        <w:pStyle w:val="FirstParagraph"/>
      </w:pPr>
      <w:r>
        <w:t xml:space="preserve">The role of a</w:t>
      </w:r>
      <w:r>
        <w:t xml:space="preserve"> </w:t>
      </w:r>
      <w:r>
        <w:rPr>
          <w:bCs/>
          <w:b/>
        </w:rPr>
        <w:t xml:space="preserve">Data Scientist</w:t>
      </w:r>
      <w:r>
        <w:t xml:space="preserve"> </w:t>
      </w:r>
      <w:r>
        <w:t xml:space="preserve">is interdisciplinary, combining statistics, computer science, and domain expertise. In Houston, these responsibilities often lean heavily toward predictive maintenance and operational efficiency. A primary task involves developing machine learning models that predict equipment failure before it occurs. By analyzing historical data from sensors embedded in turbines and drilling rigs, a</w:t>
      </w:r>
      <w:r>
        <w:t xml:space="preserve"> </w:t>
      </w:r>
      <w:r>
        <w:rPr>
          <w:bCs/>
          <w:b/>
        </w:rPr>
        <w:t xml:space="preserve">Data Scientist</w:t>
      </w:r>
      <w:r>
        <w:t xml:space="preserve"> </w:t>
      </w:r>
      <w:r>
        <w:t xml:space="preserve">can identify subtle patterns indicative of impending breakdowns.</w:t>
      </w:r>
    </w:p>
    <w:p>
      <w:pPr>
        <w:pStyle w:val="BodyText"/>
      </w:pPr>
      <w:r>
        <w:t xml:space="preserve">Furthermore, the</w:t>
      </w:r>
      <w:r>
        <w:t xml:space="preserve"> </w:t>
      </w:r>
      <w:r>
        <w:rPr>
          <w:bCs/>
          <w:b/>
        </w:rPr>
        <w:t xml:space="preserve">Data Scientist</w:t>
      </w:r>
      <w:r>
        <w:t xml:space="preserve"> </w:t>
      </w:r>
      <w:r>
        <w:t xml:space="preserve">is responsible for data cleaning and preprocessing. In industrial environments, data is often noisy, incomplete, or unstructured. The ability to synthesize this raw information into actionable insights is a hallmark of effective data science practice. Additionally, visualization plays a critical role; a</w:t>
      </w:r>
      <w:r>
        <w:t xml:space="preserve"> </w:t>
      </w:r>
      <w:r>
        <w:rPr>
          <w:bCs/>
          <w:b/>
        </w:rPr>
        <w:t xml:space="preserve">Data Scientist</w:t>
      </w:r>
      <w:r>
        <w:t xml:space="preserve"> </w:t>
      </w:r>
      <w:r>
        <w:t xml:space="preserve">must translate complex statistical findings into clear dashboards that allow executives in</w:t>
      </w:r>
      <w:r>
        <w:t xml:space="preserve"> </w:t>
      </w:r>
      <w:r>
        <w:rPr>
          <w:bCs/>
          <w:b/>
        </w:rPr>
        <w:t xml:space="preserve">United States Houston</w:t>
      </w:r>
      <w:r>
        <w:t xml:space="preserve">'s energy sector to make rapid, informed decisions regarding capital allocation and risk management.</w:t>
      </w:r>
    </w:p>
    <w:bookmarkEnd w:id="22"/>
    <w:bookmarkStart w:id="23" w:name="X7da7366c35d5c0e571a3ed468f59fc08f3dcbc4"/>
    <w:p>
      <w:pPr>
        <w:pStyle w:val="Heading2"/>
      </w:pPr>
      <w:r>
        <w:t xml:space="preserve">IV. Industry-Specific Applications in United States Houston</w:t>
      </w:r>
    </w:p>
    <w:p>
      <w:pPr>
        <w:pStyle w:val="FirstParagraph"/>
      </w:pPr>
      <w:r>
        <w:rPr>
          <w:bCs/>
          <w:b/>
        </w:rPr>
        <w:t xml:space="preserve">A. Energy and Petrochemicals</w:t>
      </w:r>
      <w:r>
        <w:br/>
      </w:r>
      <w:r>
        <w:t xml:space="preserve">The energy sector remains the backbone of Houston’s economy. Here, a</w:t>
      </w:r>
      <w:r>
        <w:t xml:space="preserve"> </w:t>
      </w:r>
      <w:r>
        <w:rPr>
          <w:bCs/>
          <w:b/>
        </w:rPr>
        <w:t xml:space="preserve">Data Scientist</w:t>
      </w:r>
      <w:r>
        <w:t xml:space="preserve"> </w:t>
      </w:r>
      <w:r>
        <w:t xml:space="preserve">utilizes big data analytics to optimize exploration techniques. By applying geospatial data analysis, companies can determine the most viable drilling sites, reducing environmental impact and costs. Moreover, in refining processes,</w:t>
      </w:r>
      <w:r>
        <w:t xml:space="preserve"> </w:t>
      </w:r>
      <w:r>
        <w:rPr>
          <w:bCs/>
          <w:b/>
        </w:rPr>
        <w:t xml:space="preserve">Data Scientist</w:t>
      </w:r>
      <w:r>
        <w:t xml:space="preserve"> </w:t>
      </w:r>
      <w:r>
        <w:t xml:space="preserve">professionals implement real-time monitoring systems that adjust chemical inputs dynamically to maximize yield and minimize waste.</w:t>
      </w:r>
    </w:p>
    <w:p>
      <w:pPr>
        <w:pStyle w:val="BodyText"/>
      </w:pPr>
      <w:r>
        <w:rPr>
          <w:bCs/>
          <w:b/>
        </w:rPr>
        <w:t xml:space="preserve">B. Healthcare and Bioengineering</w:t>
      </w:r>
      <w:r>
        <w:br/>
      </w:r>
      <w:r>
        <w:t xml:space="preserve">Houston’s Texas Medical Center is the largest medical complex in the world. In this setting, a</w:t>
      </w:r>
      <w:r>
        <w:t xml:space="preserve"> </w:t>
      </w:r>
      <w:r>
        <w:rPr>
          <w:bCs/>
          <w:b/>
        </w:rPr>
        <w:t xml:space="preserve">Data Scientist</w:t>
      </w:r>
      <w:r>
        <w:t xml:space="preserve"> </w:t>
      </w:r>
      <w:r>
        <w:t xml:space="preserve">works on patient outcome prediction models, genomic sequencing analysis, and hospital resource allocation. The ethical implications of data usage are heightened here, requiring a</w:t>
      </w:r>
      <w:r>
        <w:t xml:space="preserve"> </w:t>
      </w:r>
      <w:r>
        <w:rPr>
          <w:bCs/>
          <w:b/>
        </w:rPr>
        <w:t xml:space="preserve">Data Scientist</w:t>
      </w:r>
      <w:r>
        <w:t xml:space="preserve"> </w:t>
      </w:r>
      <w:r>
        <w:t xml:space="preserve">to adhere to strict regulatory frameworks while still pushing the boundaries of personalized medicine.</w:t>
      </w:r>
    </w:p>
    <w:p>
      <w:pPr>
        <w:pStyle w:val="BodyText"/>
      </w:pPr>
      <w:r>
        <w:rPr>
          <w:bCs/>
          <w:b/>
        </w:rPr>
        <w:t xml:space="preserve">C. Logistics and Supply Chain</w:t>
      </w:r>
      <w:r>
        <w:br/>
      </w:r>
      <w:r>
        <w:t xml:space="preserve">As a major port city in</w:t>
      </w:r>
      <w:r>
        <w:t xml:space="preserve"> </w:t>
      </w:r>
      <w:r>
        <w:rPr>
          <w:bCs/>
          <w:b/>
        </w:rPr>
        <w:t xml:space="preserve">United States Houston</w:t>
      </w:r>
      <w:r>
        <w:t xml:space="preserve">, logistics is vital. A</w:t>
      </w:r>
      <w:r>
        <w:t xml:space="preserve"> </w:t>
      </w:r>
      <w:r>
        <w:rPr>
          <w:bCs/>
          <w:b/>
        </w:rPr>
        <w:t xml:space="preserve">Data Scientist</w:t>
      </w:r>
      <w:r>
        <w:t xml:space="preserve"> </w:t>
      </w:r>
      <w:r>
        <w:t xml:space="preserve">here analyzes traffic patterns, shipping schedules, and inventory levels to optimize supply chain resilience. This role is increasingly critical given global disruptions, where predictive modeling helps anticipate delays and reroute shipments efficiently.</w:t>
      </w:r>
    </w:p>
    <w:bookmarkEnd w:id="23"/>
    <w:bookmarkStart w:id="24" w:name="v.-challenges-and-skill-requirements"/>
    <w:p>
      <w:pPr>
        <w:pStyle w:val="Heading2"/>
      </w:pPr>
      <w:r>
        <w:t xml:space="preserve">V. Challenges and Skill Requirements</w:t>
      </w:r>
    </w:p>
    <w:p>
      <w:pPr>
        <w:pStyle w:val="FirstParagraph"/>
      </w:pPr>
      <w:r>
        <w:t xml:space="preserve">The demand for a qualified</w:t>
      </w:r>
      <w:r>
        <w:t xml:space="preserve"> </w:t>
      </w:r>
      <w:r>
        <w:rPr>
          <w:bCs/>
          <w:b/>
        </w:rPr>
        <w:t xml:space="preserve">Data Scientist</w:t>
      </w:r>
      <w:r>
        <w:t xml:space="preserve"> </w:t>
      </w:r>
      <w:r>
        <w:t xml:space="preserve">in Houston has outpaced the local supply of talent, creating competitive pressure for firms. To succeed, these professionals must possess not only technical skills in programming languages such as Python and R but also soft skills like communication and business acumen. They must be able to articulate the value of data-driven strategies to non-technical leaders.</w:t>
      </w:r>
    </w:p>
    <w:p>
      <w:pPr>
        <w:pStyle w:val="BodyText"/>
      </w:pPr>
      <w:r>
        <w:t xml:space="preserve">Additionally, cybersecurity is a growing concern. As</w:t>
      </w:r>
      <w:r>
        <w:t xml:space="preserve"> </w:t>
      </w:r>
      <w:r>
        <w:rPr>
          <w:bCs/>
          <w:b/>
        </w:rPr>
        <w:t xml:space="preserve">Data Scientist</w:t>
      </w:r>
      <w:r>
        <w:t xml:space="preserve"> </w:t>
      </w:r>
      <w:r>
        <w:t xml:space="preserve">roles involve handling sensitive corporate and patient data, professionals must implement robust security protocols to prevent breaches. The regulatory environment in</w:t>
      </w:r>
      <w:r>
        <w:t xml:space="preserve"> </w:t>
      </w:r>
      <w:r>
        <w:rPr>
          <w:bCs/>
          <w:b/>
        </w:rPr>
        <w:t xml:space="preserve">United States Houston</w:t>
      </w:r>
      <w:r>
        <w:t xml:space="preserve">, influenced by both federal laws and state-specific energy regulations, adds another layer of complexity to the role.</w:t>
      </w:r>
    </w:p>
    <w:bookmarkEnd w:id="24"/>
    <w:bookmarkStart w:id="25" w:name="vi.-future-outlook"/>
    <w:p>
      <w:pPr>
        <w:pStyle w:val="Heading2"/>
      </w:pPr>
      <w:r>
        <w:t xml:space="preserve">VI. Future Outlook</w:t>
      </w:r>
    </w:p>
    <w:p>
      <w:pPr>
        <w:pStyle w:val="FirstParagraph"/>
      </w:pPr>
      <w:r>
        <w:t xml:space="preserve">The future of data science in Houston looks promising, driven by the convergence of artificial intelligence and sustainable energy initiatives. As the city diversifies its economy away from sole reliance on fossil fuels, a</w:t>
      </w:r>
      <w:r>
        <w:t xml:space="preserve"> </w:t>
      </w:r>
      <w:r>
        <w:rPr>
          <w:bCs/>
          <w:b/>
        </w:rPr>
        <w:t xml:space="preserve">Data Scientist</w:t>
      </w:r>
      <w:r>
        <w:t xml:space="preserve"> </w:t>
      </w:r>
      <w:r>
        <w:t xml:space="preserve">will play a pivotal role in developing renewable energy models and smart grid technologies. The integration of Internet of Things (IoT) devices across urban infrastructure in</w:t>
      </w:r>
      <w:r>
        <w:t xml:space="preserve"> </w:t>
      </w:r>
      <w:r>
        <w:rPr>
          <w:bCs/>
          <w:b/>
        </w:rPr>
        <w:t xml:space="preserve">United States Houston</w:t>
      </w:r>
      <w:r>
        <w:t xml:space="preserve"> </w:t>
      </w:r>
      <w:r>
        <w:t xml:space="preserve">will further expand the scope of data available for analysis, requiring more sophisticated algorithms and greater interpretative depth from data professionals.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Data Scientist</w:t>
      </w:r>
      <w:r>
        <w:t xml:space="preserve"> </w:t>
      </w:r>
      <w:r>
        <w:t xml:space="preserve">is no longer a peripheral figure but a central architect of modern industry in</w:t>
      </w:r>
      <w:r>
        <w:t xml:space="preserve"> </w:t>
      </w:r>
      <w:r>
        <w:rPr>
          <w:bCs/>
          <w:b/>
        </w:rPr>
        <w:t xml:space="preserve">United States Houston</w:t>
      </w:r>
      <w:r>
        <w:t xml:space="preserve">. From optimizing oil extraction to enhancing healthcare outcomes and streamlining logistics, the impact of data science is pervasive. The unique blend of traditional industrial strength and emerging technological innovation in Houston creates a fertile ground for data-driven decision-making. As the city continues to evolve, the demand for skilled</w:t>
      </w:r>
      <w:r>
        <w:t xml:space="preserve"> </w:t>
      </w:r>
      <w:r>
        <w:rPr>
          <w:bCs/>
          <w:b/>
        </w:rPr>
        <w:t xml:space="preserve">Data Scientist</w:t>
      </w:r>
      <w:r>
        <w:t xml:space="preserve"> </w:t>
      </w:r>
      <w:r>
        <w:t xml:space="preserve">professionals will only intensify, making their role indispensable to maintaining Houston’s status as a global economic powerhouse.</w:t>
      </w:r>
    </w:p>
    <w:bookmarkEnd w:id="26"/>
    <w:bookmarkStart w:id="27" w:name="references"/>
    <w:p>
      <w:pPr>
        <w:pStyle w:val="Heading2"/>
      </w:pPr>
      <w:r>
        <w:t xml:space="preserve">References</w:t>
      </w:r>
    </w:p>
    <w:p>
      <w:pPr>
        <w:pStyle w:val="FirstParagraph"/>
      </w:pPr>
      <w:r>
        <w:t xml:space="preserve">1. Bureau of Labor Statistics. (2023). *Occupational Outlook Handbook: Data Scientists*. United States Department of Labor.</w:t>
      </w:r>
    </w:p>
    <w:p>
      <w:pPr>
        <w:pStyle w:val="BodyText"/>
      </w:pPr>
      <w:r>
        <w:t xml:space="preserve">2. Houston Economic Development Corporation. (2023). *State of the Houston Economy: Technology and Innovation Sector Report*.</w:t>
      </w:r>
    </w:p>
    <w:p>
      <w:pPr>
        <w:pStyle w:val="BodyText"/>
      </w:pPr>
      <w:r>
        <w:t xml:space="preserve">3. Texas Medical Center Association. (2022). *The Impact of Digital Health and Data Analytics on Patient Outcomes in Southeast Texas*.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United States Houston</dc:title>
  <dc:creator/>
  <dc:language>en</dc:language>
  <cp:keywords/>
  <dcterms:created xsi:type="dcterms:W3CDTF">2026-07-29T09:37:27Z</dcterms:created>
  <dcterms:modified xsi:type="dcterms:W3CDTF">2026-07-29T09:37:27Z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