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Uzbekistan</w:t>
      </w:r>
      <w:r>
        <w:t xml:space="preserve"> </w:t>
      </w:r>
      <w:r>
        <w:t xml:space="preserve">Tashkent</w:t>
      </w:r>
    </w:p>
    <w:bookmarkStart w:id="20" w:name="X152ee52d901b62e7c95ed144d4637edb600bc51"/>
    <w:p>
      <w:pPr>
        <w:pStyle w:val="Heading1"/>
      </w:pPr>
      <w:r>
        <w:t xml:space="preserve">The Strategic Importance of the Data Scientist Role in Uzbekistan Tashkent</w:t>
      </w:r>
    </w:p>
    <w:p>
      <w:pPr>
        <w:pStyle w:val="FirstParagraph"/>
      </w:pPr>
      <w:r>
        <w:br/>
      </w:r>
      <w:r>
        <w:br/>
      </w:r>
      <w:r>
        <w:br/>
      </w:r>
    </w:p>
    <w:p>
      <w:pPr>
        <w:pStyle w:val="BodyText"/>
      </w:pPr>
      <w:r>
        <w:rPr>
          <w:bCs/>
          <w:b/>
        </w:rPr>
        <w:t xml:space="preserve">Course:</w:t>
      </w:r>
      <w:r>
        <w:t xml:space="preserve"> </w:t>
      </w:r>
      <w:r>
        <w:t xml:space="preserve">Introduction to Modern Data Analytics</w:t>
      </w:r>
      <w:r>
        <w:br/>
      </w:r>
      <w:r>
        <w:rPr>
          <w:bCs/>
          <w:b/>
        </w:rPr>
        <w:t xml:space="preserve">Instructor:</w:t>
      </w:r>
      <w:r>
        <w:t xml:space="preserve"> </w:t>
      </w:r>
      <w:r>
        <w:t xml:space="preserve">Prof. A. Karimov</w:t>
      </w:r>
      <w:r>
        <w:br/>
      </w:r>
      <w:r>
        <w:rPr>
          <w:bCs/>
          <w:b/>
        </w:rPr>
        <w:t xml:space="preserve">Date:</w:t>
      </w:r>
      <w:r>
        <w:t xml:space="preserve"> </w:t>
      </w:r>
      <w:r>
        <w:t xml:space="preserve">October 26, 2023</w:t>
      </w:r>
    </w:p>
    <w:p>
      <w:pPr>
        <w:pStyle w:val="BodyText"/>
      </w:pPr>
      <w:r>
        <w:br/>
      </w:r>
      <w:r>
        <w:br/>
      </w:r>
      <w:r>
        <w:br/>
      </w:r>
      <w:r>
        <w:br/>
      </w:r>
    </w:p>
    <w:bookmarkEnd w:id="20"/>
    <w:bookmarkStart w:id="21" w:name="i.-introduction"/>
    <w:p>
      <w:pPr>
        <w:pStyle w:val="Heading1"/>
      </w:pPr>
      <w:r>
        <w:t xml:space="preserve">I. Introduction</w:t>
      </w:r>
    </w:p>
    <w:p>
      <w:pPr>
        <w:pStyle w:val="FirstParagraph"/>
      </w:pPr>
      <w:r>
        <w:t xml:space="preserve">In the rapidly evolving landscape of the global digital economy, data has emerged as a critical asset, often described as the "new oil." However, unlike oil, data requires sophisticated extraction and refinement to become valuable fuel for decision-making. This process is spearheaded by a specific professional role: the Data Scientist. In Central Asia, this dynamic is particularly evident in</w:t>
      </w:r>
      <w:r>
        <w:t xml:space="preserve"> </w:t>
      </w:r>
      <w:r>
        <w:rPr>
          <w:bCs/>
          <w:b/>
        </w:rPr>
        <w:t xml:space="preserve">Uzbekistan Tashkent</w:t>
      </w:r>
      <w:r>
        <w:t xml:space="preserve">, a city experiencing unprecedented economic growth and digital transformation. As</w:t>
      </w:r>
      <w:r>
        <w:t xml:space="preserve"> </w:t>
      </w:r>
      <w:r>
        <w:rPr>
          <w:bCs/>
          <w:b/>
        </w:rPr>
        <w:t xml:space="preserve">Uzbekistan Tashkent</w:t>
      </w:r>
      <w:r>
        <w:t xml:space="preserve"> </w:t>
      </w:r>
      <w:r>
        <w:t xml:space="preserve">positions itself as the technological hub of the region, understanding the multifaceted role of the Data Scientist becomes not just an academic exercise, but a necessity for national development. This term paper explores how Data Scientist professionals are reshaping industries in</w:t>
      </w:r>
      <w:r>
        <w:t xml:space="preserve"> </w:t>
      </w:r>
      <w:r>
        <w:rPr>
          <w:bCs/>
          <w:b/>
        </w:rPr>
        <w:t xml:space="preserve">Uzbekistan Tashkent</w:t>
      </w:r>
      <w:r>
        <w:t xml:space="preserve">, addressing local challenges while contributing to global innovation trends.</w:t>
      </w:r>
    </w:p>
    <w:bookmarkEnd w:id="21"/>
    <w:bookmarkStart w:id="22" w:name="Xd0f37c45f8e584570167f2bcdfc77e625d42660"/>
    <w:p>
      <w:pPr>
        <w:pStyle w:val="Heading1"/>
      </w:pPr>
      <w:r>
        <w:t xml:space="preserve">II. The Evolution of the Tech Sector in Uzbekistan Tashkent</w:t>
      </w:r>
    </w:p>
    <w:p>
      <w:pPr>
        <w:pStyle w:val="FirstParagraph"/>
      </w:pPr>
      <w:r>
        <w:t xml:space="preserve">To understand the demand for Data Scientists, one must first contextualize the environment of</w:t>
      </w:r>
      <w:r>
        <w:t xml:space="preserve"> </w:t>
      </w:r>
      <w:r>
        <w:rPr>
          <w:bCs/>
          <w:b/>
        </w:rPr>
        <w:t xml:space="preserve">Uzbekistan Tashkent</w:t>
      </w:r>
      <w:r>
        <w:t xml:space="preserve">. Over the past decade, Uzbekistan has undertaken significant reforms aimed at liberalizing its economy and integrating into global markets.</w:t>
      </w:r>
      <w:r>
        <w:t xml:space="preserve"> </w:t>
      </w:r>
      <w:r>
        <w:rPr>
          <w:bCs/>
          <w:b/>
        </w:rPr>
        <w:t xml:space="preserve">Tashkent</w:t>
      </w:r>
      <w:r>
        <w:t xml:space="preserve">, as the capital city, has become a beacon for foreign investment and domestic entrepreneurship. The government’s vision to create a "Digital Uzbekistan" has led to the establishment of special economic zones and innovation centers, such as InnoTech Park in Tashkent.</w:t>
      </w:r>
    </w:p>
    <w:p>
      <w:pPr>
        <w:pStyle w:val="BodyText"/>
      </w:pPr>
      <w:r>
        <w:t xml:space="preserve">This digital shift is not merely theoretical; it is practical. E-government services, fintech solutions, and smart city initiatives are being rolled out across</w:t>
      </w:r>
      <w:r>
        <w:t xml:space="preserve"> </w:t>
      </w:r>
      <w:r>
        <w:rPr>
          <w:bCs/>
          <w:b/>
        </w:rPr>
        <w:t xml:space="preserve">Uzbekistan Tashkent</w:t>
      </w:r>
      <w:r>
        <w:t xml:space="preserve">. However, infrastructure alone does not drive innovation; human capital does. The bridge between raw data and strategic insight is the Data Scientist. In</w:t>
      </w:r>
      <w:r>
        <w:t xml:space="preserve"> </w:t>
      </w:r>
      <w:r>
        <w:rPr>
          <w:bCs/>
          <w:b/>
        </w:rPr>
        <w:t xml:space="preserve">Uzbekistan Tashkent</w:t>
      </w:r>
      <w:r>
        <w:t xml:space="preserve">, this role has evolved from a niche technical job to a central pillar of business strategy across various sectors, including banking, telecommunications, agriculture, and logistics.</w:t>
      </w:r>
    </w:p>
    <w:bookmarkEnd w:id="22"/>
    <w:bookmarkStart w:id="23" w:name="iii.-defining-the-modern-data-scientist"/>
    <w:p>
      <w:pPr>
        <w:pStyle w:val="Heading1"/>
      </w:pPr>
      <w:r>
        <w:t xml:space="preserve">III. Defining the Modern Data Scientist</w:t>
      </w:r>
    </w:p>
    <w:p>
      <w:pPr>
        <w:pStyle w:val="FirstParagraph"/>
      </w:pPr>
      <w:r>
        <w:t xml:space="preserve">A Data Scientist is an interdisciplinary professional who uses scientific methods, processes algorithms, and systems to extract knowledge and insights from structured and unstructured data. The role is a hybrid of three core domains: computer science, mathematics/statistics, and domain expertise. In the context of a developing tech hub like</w:t>
      </w:r>
      <w:r>
        <w:t xml:space="preserve"> </w:t>
      </w:r>
      <w:r>
        <w:rPr>
          <w:bCs/>
          <w:b/>
        </w:rPr>
        <w:t xml:space="preserve">Uzbekistan Tashkent</w:t>
      </w:r>
      <w:r>
        <w:t xml:space="preserve">, these roles are expanding.</w:t>
      </w:r>
    </w:p>
    <w:p>
      <w:pPr>
        <w:pStyle w:val="BodyText"/>
      </w:pPr>
      <w:r>
        <w:t xml:space="preserve">Traditionally, Data Scientists were expected to master machine learning algorithms and deep learning architectures. However, in emerging markets such as Uzbekistan, the role also requires strong data engineering capabilities—often referred to as "T-shaped" skills. Professionals must not only analyze data but also build the pipelines that collect it. For a Data Scientist working in</w:t>
      </w:r>
      <w:r>
        <w:t xml:space="preserve"> </w:t>
      </w:r>
      <w:r>
        <w:rPr>
          <w:bCs/>
          <w:b/>
        </w:rPr>
        <w:t xml:space="preserve">Uzbekistan Tashkent</w:t>
      </w:r>
      <w:r>
        <w:t xml:space="preserve">, this means dealing with legacy systems while simultaneously implementing cutting-edge AI solutions. The ability to translate complex data findings into actionable business strategies is equally important, as many organizations in the region are still maturing their data literacy.</w:t>
      </w:r>
    </w:p>
    <w:bookmarkEnd w:id="23"/>
    <w:bookmarkStart w:id="27" w:name="Xf75c3bb0f0fe13bc2c7189b749d7450beb308a7"/>
    <w:p>
      <w:pPr>
        <w:pStyle w:val="Heading1"/>
      </w:pPr>
      <w:r>
        <w:t xml:space="preserve">IV. Key Industries Driving Demand in Uzbekistan Tashkent</w:t>
      </w:r>
    </w:p>
    <w:p>
      <w:pPr>
        <w:pStyle w:val="FirstParagraph"/>
      </w:pPr>
      <w:r>
        <w:t xml:space="preserve">The impact of Data Scientists is visible across multiple sectors in</w:t>
      </w:r>
      <w:r>
        <w:t xml:space="preserve"> </w:t>
      </w:r>
      <w:r>
        <w:rPr>
          <w:bCs/>
          <w:b/>
        </w:rPr>
        <w:t xml:space="preserve">Tashkent</w:t>
      </w:r>
      <w:r>
        <w:t xml:space="preserve">:</w:t>
      </w:r>
    </w:p>
    <w:bookmarkStart w:id="24" w:name="a.-fintech-and-banking"/>
    <w:p>
      <w:pPr>
        <w:pStyle w:val="Heading2"/>
      </w:pPr>
      <w:r>
        <w:t xml:space="preserve">A. FinTech and Banking</w:t>
      </w:r>
    </w:p>
    <w:p>
      <w:pPr>
        <w:pStyle w:val="FirstParagraph"/>
      </w:pPr>
      <w:r>
        <w:rPr>
          <w:bCs/>
          <w:b/>
        </w:rPr>
        <w:t xml:space="preserve">Tashkent</w:t>
      </w:r>
      <w:r>
        <w:t xml:space="preserve"> </w:t>
      </w:r>
      <w:r>
        <w:t xml:space="preserve">has seen a boom in digital banking. Companies like Click, Payme, and traditional banks are leveraging Data Scientists to detect fraud, assess credit risk for unbanked populations using alternative data points, and personalize financial products. For instance, by analyzing transaction behaviors of users in</w:t>
      </w:r>
      <w:r>
        <w:t xml:space="preserve"> </w:t>
      </w:r>
      <w:r>
        <w:rPr>
          <w:bCs/>
          <w:b/>
        </w:rPr>
        <w:t xml:space="preserve">Uzbekistan Tashkent</w:t>
      </w:r>
      <w:r>
        <w:t xml:space="preserve">, algorithms can offer micro-loans with higher accuracy than traditional scoring methods.</w:t>
      </w:r>
    </w:p>
    <w:bookmarkEnd w:id="24"/>
    <w:bookmarkStart w:id="25" w:name="b.-e-commerce-and-retail"/>
    <w:p>
      <w:pPr>
        <w:pStyle w:val="Heading2"/>
      </w:pPr>
      <w:r>
        <w:t xml:space="preserve">B. E-Commerce and Retail</w:t>
      </w:r>
    </w:p>
    <w:p>
      <w:pPr>
        <w:pStyle w:val="FirstParagraph"/>
      </w:pPr>
      <w:r>
        <w:t xml:space="preserve">The rise of online marketplaces in Uzbekistan has created a wealth of consumer data. Data Scientists are utilized to optimize supply chains, predict inventory demands during major holidays like Navruz, and recommend products to users. In</w:t>
      </w:r>
      <w:r>
        <w:t xml:space="preserve"> </w:t>
      </w:r>
      <w:r>
        <w:rPr>
          <w:bCs/>
          <w:b/>
        </w:rPr>
        <w:t xml:space="preserve">Uzbekistan Tashkent</w:t>
      </w:r>
      <w:r>
        <w:t xml:space="preserve">, where logistics can be complex due to rapid urban expansion, route optimization algorithms provided by Data Scientists help reduce delivery times and costs.</w:t>
      </w:r>
    </w:p>
    <w:bookmarkEnd w:id="25"/>
    <w:bookmarkStart w:id="26" w:name="c.-agriculture-agritech"/>
    <w:p>
      <w:pPr>
        <w:pStyle w:val="Heading2"/>
      </w:pPr>
      <w:r>
        <w:t xml:space="preserve">C. Agriculture (AgriTech)</w:t>
      </w:r>
    </w:p>
    <w:p>
      <w:pPr>
        <w:pStyle w:val="FirstParagraph"/>
      </w:pPr>
      <w:r>
        <w:t xml:space="preserve">Agriculture remains a cornerstone of the Uzbek economy. Data Scientists are increasingly involved in AgriTech startups based in</w:t>
      </w:r>
      <w:r>
        <w:t xml:space="preserve"> </w:t>
      </w:r>
      <w:r>
        <w:rPr>
          <w:bCs/>
          <w:b/>
        </w:rPr>
        <w:t xml:space="preserve">Tashkent</w:t>
      </w:r>
      <w:r>
        <w:t xml:space="preserve">. By utilizing satellite imagery and IoT sensor data, they help farmers monitor crop health, predict yields, and optimize water usage. Given that water scarcity is a growing concern in Central Asia, the role of the Data Scientist in promoting sustainable agriculture is critical.</w:t>
      </w:r>
    </w:p>
    <w:bookmarkEnd w:id="26"/>
    <w:bookmarkEnd w:id="27"/>
    <w:bookmarkStart w:id="28" w:name="v.-challenges-and-future-outlook"/>
    <w:p>
      <w:pPr>
        <w:pStyle w:val="Heading1"/>
      </w:pPr>
      <w:r>
        <w:t xml:space="preserve">V. Challenges and Future Outlook</w:t>
      </w:r>
    </w:p>
    <w:p>
      <w:pPr>
        <w:pStyle w:val="FirstParagraph"/>
      </w:pPr>
      <w:r>
        <w:t xml:space="preserve">Despite the progress, challenges remain for Data Scientists in</w:t>
      </w:r>
      <w:r>
        <w:t xml:space="preserve"> </w:t>
      </w:r>
      <w:r>
        <w:rPr>
          <w:bCs/>
          <w:b/>
        </w:rPr>
        <w:t xml:space="preserve">Uzbekistan Tashkent</w:t>
      </w:r>
      <w:r>
        <w:t xml:space="preserve">. There is a shortage of highly qualified professionals who possess both advanced technical skills and deep industry knowledge. Furthermore, data privacy regulations are still evolving. As Data Scientists handle increasing amounts of personal information, they must adhere to emerging legal frameworks while ensuring the security and ethical use of data.</w:t>
      </w:r>
    </w:p>
    <w:p>
      <w:pPr>
        <w:pStyle w:val="BodyText"/>
      </w:pPr>
      <w:r>
        <w:t xml:space="preserve">Looking ahead, the demand for Data Scientist roles in</w:t>
      </w:r>
      <w:r>
        <w:t xml:space="preserve"> </w:t>
      </w:r>
      <w:r>
        <w:rPr>
          <w:bCs/>
          <w:b/>
        </w:rPr>
        <w:t xml:space="preserve">Tashkent</w:t>
      </w:r>
      <w:r>
        <w:t xml:space="preserve"> </w:t>
      </w:r>
      <w:r>
        <w:t xml:space="preserve">is projected to grow exponentially. The government’s focus on education reform, including increased STEM funding in universities within</w:t>
      </w:r>
      <w:r>
        <w:t xml:space="preserve"> </w:t>
      </w:r>
      <w:r>
        <w:rPr>
          <w:bCs/>
          <w:b/>
        </w:rPr>
        <w:t xml:space="preserve">Uzbekistan Tashkent</w:t>
      </w:r>
      <w:r>
        <w:t xml:space="preserve">, aims to produce a new generation of tech talent. Additionally, international partnerships are facilitating knowledge transfer, allowing local Data Scientists to gain exposure to global best practices.</w:t>
      </w:r>
    </w:p>
    <w:bookmarkEnd w:id="28"/>
    <w:bookmarkStart w:id="29" w:name="vi.-conclusion"/>
    <w:p>
      <w:pPr>
        <w:pStyle w:val="Heading1"/>
      </w:pPr>
      <w:r>
        <w:t xml:space="preserve">VI. Conclusion</w:t>
      </w:r>
    </w:p>
    <w:p>
      <w:pPr>
        <w:pStyle w:val="FirstParagraph"/>
      </w:pPr>
      <w:r>
        <w:t xml:space="preserve">In conclusion, the Data Scientist is no longer just a technical support role but a strategic driver of change in</w:t>
      </w:r>
      <w:r>
        <w:t xml:space="preserve"> </w:t>
      </w:r>
      <w:r>
        <w:rPr>
          <w:bCs/>
          <w:b/>
        </w:rPr>
        <w:t xml:space="preserve">Uzbekistan Tashkent</w:t>
      </w:r>
      <w:r>
        <w:t xml:space="preserve">. As the capital city transforms into a regional center for innovation, the ability to harness data effectively distinguishes successful enterprises from stagnant ones. From enhancing financial inclusion in Fintech to optimizing water usage in Agriculture, Data Scientists are solving real-world problems unique to</w:t>
      </w:r>
      <w:r>
        <w:t xml:space="preserve"> </w:t>
      </w:r>
      <w:r>
        <w:rPr>
          <w:bCs/>
          <w:b/>
        </w:rPr>
        <w:t xml:space="preserve">Tashkent</w:t>
      </w:r>
      <w:r>
        <w:t xml:space="preserve"> </w:t>
      </w:r>
      <w:r>
        <w:t xml:space="preserve">and broader Uzbekistan. For students and professionals alike, understanding this dynamic is crucial. The future of</w:t>
      </w:r>
      <w:r>
        <w:t xml:space="preserve"> </w:t>
      </w:r>
      <w:r>
        <w:rPr>
          <w:bCs/>
          <w:b/>
        </w:rPr>
        <w:t xml:space="preserve">Uzbekistan Tashkent</w:t>
      </w:r>
      <w:r>
        <w:t xml:space="preserve">’s economic resilience depends heavily on the capacity to cultivate, support, and leverage these vital roles within its burgeoning digital ecosystem.</w:t>
      </w:r>
    </w:p>
    <w:p>
      <w:pPr>
        <w:pStyle w:val="BodyText"/>
      </w:pP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Uzbekistan Tashkent</dc:title>
  <dc:creator/>
  <dc:language>en</dc:language>
  <cp:keywords/>
  <dcterms:created xsi:type="dcterms:W3CDTF">2026-07-29T13:59:23Z</dcterms:created>
  <dcterms:modified xsi:type="dcterms:W3CDTF">2026-07-29T13:59:23Z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