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Economics Ho Chi Minh City</w:t>
      </w:r>
    </w:p>
    <w:p>
      <w:pPr>
        <w:pStyle w:val="BodyText"/>
      </w:pPr>
      <w:r>
        <w:t xml:space="preserve">Degree Program:MSc in Data Analytics and Business Intelligence</w:t>
      </w:r>
    </w:p>
    <w:bookmarkStart w:id="31" w:name="X705ebd03edc461bca6a4bafc53b532aaa718890"/>
    <w:p>
      <w:pPr>
        <w:pStyle w:val="Heading1"/>
      </w:pPr>
      <w:r>
        <w:t xml:space="preserve">The Role of the Data Scientist in Vietnam Ho Chi Minh City:</w:t>
      </w:r>
      <w:r>
        <w:br/>
      </w:r>
      <w:r>
        <w:t xml:space="preserve">Analyzing Economic Impact, Technological Integration, and Future Prospects</w:t>
      </w:r>
    </w:p>
    <w:bookmarkStart w:id="20" w:name="abstract"/>
    <w:p>
      <w:pPr>
        <w:pStyle w:val="Heading3"/>
      </w:pPr>
      <w:r>
        <w:t xml:space="preserve">Abstract</w:t>
      </w:r>
    </w:p>
    <w:p>
      <w:pPr>
        <w:pStyle w:val="FirstParagraph"/>
      </w:pPr>
      <w:r>
        <w:t xml:space="preserve">This term paper examines the evolving landscape of data science within Vietnam Ho Chi Minh City. As one of Southeast Asia’s fastest-growing economic hubs, the city has become a focal point for digital transformation across multiple industries. This document explores the critical function of the Data Scientist in driving this transformation, analyzing how these professionals leverage big data to optimize business operations, enhance public policy, and stimulate technological innovation. Furthermore, it addresses the unique challenges faced by Data Scientists in this specific geographic context and outlines future career trajectories.</w:t>
      </w:r>
    </w:p>
    <w:bookmarkEnd w:id="20"/>
    <w:bookmarkStart w:id="21" w:name="introduction"/>
    <w:p>
      <w:pPr>
        <w:pStyle w:val="Heading2"/>
      </w:pPr>
      <w:r>
        <w:t xml:space="preserve">1. Introduction</w:t>
      </w:r>
    </w:p>
    <w:p>
      <w:pPr>
        <w:pStyle w:val="FirstParagraph"/>
      </w:pPr>
      <w:r>
        <w:t xml:space="preserve">In the modern digital economy, data has emerged as the new oil—a critical resource that drives decision-making and strategic planning. In this context, the Data Scientist serves not merely as a technical analyst but as a strategic architect of business intelligence. Nowhere is this more evident than in Vietnam Ho Chi Minh City, where rapid urbanization and industrial growth have created an abundance of complex data sets requiring expert interpretation.</w:t>
      </w:r>
    </w:p>
    <w:p>
      <w:pPr>
        <w:pStyle w:val="BodyText"/>
      </w:pPr>
      <w:r>
        <w:t xml:space="preserve">This term paper aims to define the specific role of the Data Scientist within the local ecosystem. By focusing on Vietnam Ho Chi Minh City, we can observe how global technological trends intersect with local economic realities. The city, often referred to as "Saigon," is no longer just a manufacturing hub but has transitioned into a burgeoning tech startup capital. Consequently, the demand for skilled professionals who can extract actionable insights from data has skyrocketed.</w:t>
      </w:r>
    </w:p>
    <w:bookmarkEnd w:id="21"/>
    <w:bookmarkStart w:id="22" w:name="X912eadcf1cee80e468ba3771cd5bc325402d03c"/>
    <w:p>
      <w:pPr>
        <w:pStyle w:val="Heading2"/>
      </w:pPr>
      <w:r>
        <w:t xml:space="preserve">2. The Economic Landscape of Vietnam Ho Chi Minh City</w:t>
      </w:r>
    </w:p>
    <w:p>
      <w:pPr>
        <w:pStyle w:val="FirstParagraph"/>
      </w:pPr>
      <w:r>
        <w:t xml:space="preserve">To understand the value of a Data Scientist, one must first appreciate the macroeconomic environment of Vietnam Ho Chi Minh City. Over the past decade, the city’s GDP per capita has seen consistent growth, attracting significant foreign direct investment (FDI) from multinational corporations. Key sectors driving this growth include fintech, e-commerce, manufacturing logistics, and real estate.</w:t>
      </w:r>
    </w:p>
    <w:p>
      <w:pPr>
        <w:pStyle w:val="BodyText"/>
      </w:pPr>
      <w:r>
        <w:t xml:space="preserve">Vietnam Ho Chi Minh City is currently undergoing a Phase 4 Industrial Revolution (Industry 4.0). Government initiatives such as "Smart City" programs have mandated the integration of IoT sensors and digital platforms into urban management. These initiatives generate massive volumes of unstructured data daily, ranging from traffic flow metrics to energy consumption patterns. It is precisely here that the Data Scientist becomes indispensable.</w:t>
      </w:r>
    </w:p>
    <w:bookmarkEnd w:id="22"/>
    <w:bookmarkStart w:id="26" w:name="X872c3f72a9e25c17ce8e75ee26cf58b93dda304"/>
    <w:p>
      <w:pPr>
        <w:pStyle w:val="Heading2"/>
      </w:pPr>
      <w:r>
        <w:t xml:space="preserve">3. The Core Responsibilities of a Data Scientist in this Context</w:t>
      </w:r>
    </w:p>
    <w:p>
      <w:pPr>
        <w:pStyle w:val="FirstParagraph"/>
      </w:pPr>
      <w:r>
        <w:t xml:space="preserve">A Data Scientist in Vietnam Ho Chi Minh City performs a variety of functions tailored to local industry needs. These responsibilities generally fall into three categories: predictive modeling, customer segmentation, and operational efficiency.</w:t>
      </w:r>
    </w:p>
    <w:bookmarkStart w:id="23" w:name="X6ac752165004bb631ce49e77dcd95579d097590"/>
    <w:p>
      <w:pPr>
        <w:pStyle w:val="Heading3"/>
      </w:pPr>
      <w:r>
        <w:t xml:space="preserve">3.1 Predictive Modeling for Fintech and E-commerce</w:t>
      </w:r>
    </w:p>
    <w:p>
      <w:pPr>
        <w:pStyle w:val="FirstParagraph"/>
      </w:pPr>
      <w:r>
        <w:t xml:space="preserve">The fintech sector in Vietnam Ho Chi Minh City is expanding rapidly due to the high penetration of mobile phones among the population. Data Scientists are employed by local banks and digital wallets to build credit risk models that utilize alternative data sources—such as social media activity or utility payment history—since traditional banking records may be incomplete for younger demographics. By accurately predicting default risks, these professionals enable financial inclusion while managing institutional risk.</w:t>
      </w:r>
    </w:p>
    <w:bookmarkEnd w:id="23"/>
    <w:bookmarkStart w:id="24" w:name="Xa68842886463033e86c2b11ea6e7b3b76c00911"/>
    <w:p>
      <w:pPr>
        <w:pStyle w:val="Heading3"/>
      </w:pPr>
      <w:r>
        <w:t xml:space="preserve">3.2 Optimizing Supply Chains in Manufacturing</w:t>
      </w:r>
    </w:p>
    <w:p>
      <w:pPr>
        <w:pStyle w:val="FirstParagraph"/>
      </w:pPr>
      <w:r>
        <w:t xml:space="preserve">Vietnam Ho Chi Minh City is a major export hub for textiles and electronics. In this sector, Data Scientists analyze supply chain data to predict inventory shortages or logistics bottlenecks. By implementing machine learning algorithms, companies can reduce waste and improve delivery times. For instance, a local manufacturing firm might use time-series forecasting to determine optimal stocking levels based on seasonal demand fluctuations typical in Southeast Asian markets.</w:t>
      </w:r>
    </w:p>
    <w:bookmarkEnd w:id="24"/>
    <w:bookmarkStart w:id="25" w:name="X5695c80c7b2a6419cd4934e7601c7ed176d1514"/>
    <w:p>
      <w:pPr>
        <w:pStyle w:val="Heading3"/>
      </w:pPr>
      <w:r>
        <w:t xml:space="preserve">3.3 Urban Planning and Public Sector Data Analysis</w:t>
      </w:r>
    </w:p>
    <w:p>
      <w:pPr>
        <w:pStyle w:val="FirstParagraph"/>
      </w:pPr>
      <w:r>
        <w:t xml:space="preserve">The municipal government of Vietnam Ho Chi Minh City has launched smart city initiatives aimed at reducing traffic congestion and improving public transport efficiency. Data Scientists work with transportation agencies to analyze GPS data from buses, ride-hailing applications, and private vehicles. These insights help in designing better road infrastructure and optimizing bus routes, demonstrating the societal impact of the profession beyond corporate profits.</w:t>
      </w:r>
    </w:p>
    <w:bookmarkEnd w:id="25"/>
    <w:bookmarkEnd w:id="26"/>
    <w:bookmarkStart w:id="27" w:name="Xbd5714bef8daac6799ef2aff71e8fecbfe748d3"/>
    <w:p>
      <w:pPr>
        <w:pStyle w:val="Heading2"/>
      </w:pPr>
      <w:r>
        <w:t xml:space="preserve">4. Challenges Faced by Data Scientists in Vietnam Ho Chi Minh City</w:t>
      </w:r>
    </w:p>
    <w:p>
      <w:pPr>
        <w:pStyle w:val="FirstParagraph"/>
      </w:pPr>
      <w:r>
        <w:t xml:space="preserve">Despite the high demand, Data Scientists in this region face distinct challenges. First, there is a significant talent gap. While universities are increasingly offering data science curricula, there is a shortage of mid-to-senior level professionals with practical industry experience.</w:t>
      </w:r>
    </w:p>
    <w:p>
      <w:pPr>
        <w:pStyle w:val="BodyText"/>
      </w:pPr>
      <w:r>
        <w:t xml:space="preserve">Secondly, data quality remains an issue. In many traditional industries within Vietnam Ho Chi Minh City, digitization is still in its infancy. Data Scientists often spend up to 80% of their time cleaning and preprocessing data rather than modeling it, a phenomenon known as "data wrangling." Furthermore, cultural barriers can sometimes hinder interdisciplinary collaboration; engineers may struggle to communicate complex statistical findings to marketing or executive teams.</w:t>
      </w:r>
    </w:p>
    <w:p>
      <w:pPr>
        <w:pStyle w:val="BodyText"/>
      </w:pPr>
      <w:r>
        <w:t xml:space="preserve">Additionally, there are regulatory challenges. Vietnam has introduced strict laws regarding data localization and cybersecurity. A Data Scientist must ensure that all models comply with these regulations, which adds a layer of complexity regarding where data is stored and how it is processed.</w:t>
      </w:r>
    </w:p>
    <w:bookmarkEnd w:id="27"/>
    <w:bookmarkStart w:id="28" w:name="Xd847ba3d0a5fc5edc0f465d842c7d7cd6fba62a"/>
    <w:p>
      <w:pPr>
        <w:pStyle w:val="Heading2"/>
      </w:pPr>
      <w:r>
        <w:t xml:space="preserve">5. Future Prospects and Educational Implications</w:t>
      </w:r>
    </w:p>
    <w:p>
      <w:pPr>
        <w:pStyle w:val="FirstParagraph"/>
      </w:pPr>
      <w:r>
        <w:t xml:space="preserve">The trajectory for Data Scientists in Vietnam Ho Chi Minh City is overwhelmingly positive. Projections indicate that the demand for AI and big data professionals will outpace supply by a significant margin over the next five years. This trend suggests that salaries for these roles will continue to rise, attracting top international talent.</w:t>
      </w:r>
    </w:p>
    <w:p>
      <w:pPr>
        <w:pStyle w:val="BodyText"/>
      </w:pPr>
      <w:r>
        <w:t xml:space="preserve">For educational institutions, this implies a need to update curricula to include not just technical skills (Python, SQL, Machine Learning) but also soft skills such as business acumen and communication. Universities in Vietnam Ho Chi Minh City are increasingly partnering with tech companies like FPT Software, Vingroup Technology Joint Stock Company (VinGroup Tech), and global firms like IBM and Microsoft to provide internships that bridge the gap between academia and industry.</w:t>
      </w:r>
    </w:p>
    <w:bookmarkEnd w:id="28"/>
    <w:bookmarkStart w:id="29" w:name="conclusion"/>
    <w:p>
      <w:pPr>
        <w:pStyle w:val="Heading2"/>
      </w:pPr>
      <w:r>
        <w:t xml:space="preserve">6. Conclusion</w:t>
      </w:r>
    </w:p>
    <w:p>
      <w:pPr>
        <w:pStyle w:val="FirstParagraph"/>
      </w:pPr>
      <w:r>
        <w:t xml:space="preserve">In conclusion, the Data Scientist plays a pivotal role in the modern economic landscape of Vietnam Ho Chi Minh City. They are the catalysts for digital transformation across diverse sectors including finance, logistics, and urban planning. By turning raw data into strategic assets, these professionals contribute to efficiency gains and policy improvements that benefit both private enterprises and public infrastructure.</w:t>
      </w:r>
    </w:p>
    <w:p>
      <w:pPr>
        <w:pStyle w:val="BodyText"/>
      </w:pPr>
      <w:r>
        <w:t xml:space="preserve">As Vietnam Ho Chi Minh City continues to assert itself as a key player in the global tech ecosystem, the importance of cultivating local talent in this field cannot be overstated. Addressing current challenges related to data quality and regulatory compliance will be crucial for sustained growth. Ultimately, investing in Data Science capabilities is synonymous with investing in the future prosperity of Vietnam Ho Chi Minh City.</w:t>
      </w:r>
    </w:p>
    <w:bookmarkEnd w:id="29"/>
    <w:bookmarkStart w:id="30" w:name="references"/>
    <w:p>
      <w:pPr>
        <w:pStyle w:val="Heading2"/>
      </w:pPr>
      <w:r>
        <w:t xml:space="preserve">7. References</w:t>
      </w:r>
    </w:p>
    <w:p>
      <w:pPr>
        <w:pStyle w:val="FirstParagraph"/>
      </w:pPr>
      <w:r>
        <w:rPr>
          <w:iCs/>
          <w:i/>
        </w:rPr>
        <w:t xml:space="preserve">Note: The following are representative citations for this term paper structure.</w:t>
      </w:r>
    </w:p>
    <w:p>
      <w:pPr>
        <w:numPr>
          <w:ilvl w:val="0"/>
          <w:numId w:val="1001"/>
        </w:numPr>
        <w:pStyle w:val="Compact"/>
      </w:pPr>
      <w:r>
        <w:t xml:space="preserve">- World Bank. (2023). Vietnam Economic Update: Navigating Global Headwinds.</w:t>
      </w:r>
    </w:p>
    <w:p>
      <w:pPr>
        <w:numPr>
          <w:ilvl w:val="0"/>
          <w:numId w:val="1001"/>
        </w:numPr>
        <w:pStyle w:val="Compact"/>
      </w:pPr>
      <w:r>
        <w:t xml:space="preserve">- Ministry of Information and Communications, Vietnam. (2022). National Digital Transformation Roadmap to 2025.</w:t>
      </w:r>
    </w:p>
    <w:p>
      <w:pPr>
        <w:numPr>
          <w:ilvl w:val="0"/>
          <w:numId w:val="1001"/>
        </w:numPr>
        <w:pStyle w:val="Compact"/>
      </w:pPr>
      <w:r>
        <w:t xml:space="preserve">- McKinsey Global Institute. (2019). Jobs lost, jobs gained: Workforce transitions in a time of automation.</w:t>
      </w:r>
    </w:p>
    <w:p>
      <w:pPr>
        <w:numPr>
          <w:ilvl w:val="0"/>
          <w:numId w:val="1001"/>
        </w:numPr>
        <w:pStyle w:val="Compact"/>
      </w:pPr>
      <w:r>
        <w:t xml:space="preserve">- Local Tech Industry Reports from Vietnam Ho Chi Minh City Startup Ecosystems (e.g., TopCV, VnExpress Tech).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Data Scientists in Vietnam Ho Chi Minh City</dc:title>
  <dc:creator/>
  <dc:language>en</dc:language>
  <cp:keywords/>
  <dcterms:created xsi:type="dcterms:W3CDTF">2026-07-29T02:06:07Z</dcterms:created>
  <dcterms:modified xsi:type="dcterms:W3CDTF">2026-07-29T02:06:07Z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