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Dentistry</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8f1862c981b625dbfeecdfc26e64b94d9a1b2d0"/>
    <w:p>
      <w:pPr>
        <w:pStyle w:val="Heading1"/>
      </w:pPr>
      <w:r>
        <w:t xml:space="preserve">A Comprehensive Analysis of the Dental Healthcare Landscape</w:t>
      </w:r>
    </w:p>
    <w:bookmarkStart w:id="26" w:name="X5757016f945bbea38701ecb8393e58afb5f5f6b"/>
    <w:p>
      <w:pPr>
        <w:pStyle w:val="Heading2"/>
      </w:pPr>
      <w:r>
        <w:t xml:space="preserve">Focusing on Dentistry within Brazil, São Paulo</w:t>
      </w:r>
    </w:p>
    <w:p>
      <w:pPr>
        <w:pStyle w:val="FirstParagraph"/>
      </w:pPr>
      <w:r>
        <w:t xml:space="preserve">Term Paper Submission</w:t>
      </w:r>
      <w:r>
        <w:br/>
      </w:r>
      <w:r>
        <w:br/>
      </w:r>
      <w:r>
        <w:t xml:space="preserve">Subject: Public Health and Private Practice Integration</w:t>
      </w:r>
      <w:r>
        <w:br/>
      </w:r>
      <w:r>
        <w:br/>
      </w:r>
      <w:r>
        <w:t xml:space="preserve">Region of Focus: Brazil, São Paulo</w:t>
      </w:r>
    </w:p>
    <w:p>
      <w:pPr>
        <w:pStyle w:val="BodyText"/>
      </w:pPr>
      <w:r>
        <w:t xml:space="preserve">The field of dentistry represents a critical pillar in the broader spectrum of public health infrastructure. While oral health is often underestimated in general medical discourse, its impact on systemic well-being, economic productivity, and quality of life is profound. This term paper explores the multifaceted nature of dental care with a specific geographic and socio-economic focus on Brazil, particularly within its most populous city-state dynamic: São Paulo. By examining the interplay between public health policies implemented by the Sistema Único de Saúde (SUS) and the booming private sector in one of South America's largest metropolitan areas, this paper elucidates the unique challenges and opportunities defining modern dentistry in Brazil, São Paulo.</w:t>
      </w:r>
    </w:p>
    <w:bookmarkStart w:id="20" w:name="X9cefa7b9c14c3e28c58c4432f7c6377b96e8dbe"/>
    <w:p>
      <w:pPr>
        <w:pStyle w:val="Heading3"/>
      </w:pPr>
      <w:r>
        <w:t xml:space="preserve">The Dual Healthcare System: Public vs. Private</w:t>
      </w:r>
    </w:p>
    <w:p>
      <w:pPr>
        <w:pStyle w:val="FirstParagraph"/>
      </w:pPr>
      <w:r>
        <w:t xml:space="preserve">In understanding the landscape of a Dentist in Brazil, São Paulo, it is imperative to first acknowledge the dual structure of healthcare provision. Brazil operates under a universal public health system known as SUS (Sistema Único de Saúde). For decades, this system has been responsible for providing basic dental care to millions of citizens who lack access to private insurance or out-of-pocket payment capabilities. In São Paulo, the sheer volume of patients necessitates a highly bureaucratic and often overburdened public sector. The primary focus of public dentistry in Brazil, São Paulo, remains largely rehabilitative rather than preventive. This includes extractions and basic fillings, with limited availability for orthodontics or complex prosthodontics on the waiting lists.</w:t>
      </w:r>
    </w:p>
    <w:p>
      <w:pPr>
        <w:pStyle w:val="BodyText"/>
      </w:pPr>
      <w:r>
        <w:t xml:space="preserve">Conversely, the private dental sector in Brazil, São Paulo is vibrant and highly competitive. As one of Latin America's economic hubs, São Paulo attracts a significant portion of the country’s middle and upper-class demographics. Consequently, there is a robust market for aesthetic dentistry, implants, orthodontics (particularly invisible aligners), and preventative care. The density of private clinics in neighborhoods such as Itaim Bibi and Jardins illustrates the high demand for specialized dental services in Brazil, São Paulo. This dichotomy creates a fragmented landscape where a Dentist must navigate two very different realities: one driven by public health mandates and resource constraints, and the other driven by market forces, consumerism, and technological advancement.</w:t>
      </w:r>
    </w:p>
    <w:bookmarkEnd w:id="20"/>
    <w:bookmarkStart w:id="21" w:name="X9b246a6639f6b0434286fa214ce7fe4224fbbad"/>
    <w:p>
      <w:pPr>
        <w:pStyle w:val="Heading3"/>
      </w:pPr>
      <w:r>
        <w:t xml:space="preserve">Epidemiological Transition and Oral Health Challenges</w:t>
      </w:r>
    </w:p>
    <w:p>
      <w:pPr>
        <w:pStyle w:val="FirstParagraph"/>
      </w:pPr>
      <w:r>
        <w:t xml:space="preserve">The epidemiological profile of oral health in Brazil has undergone a significant transition in recent decades. Historically associated with high rates of dental caries among children and adolescents, current data indicates a decline in caries prevalence but a simultaneous rise in periodontal diseases and edentulism among the elderly population. In Brazil, São Paulo reflects these national trends but with nuances due to its urban density. The aging population in São Paulo requires more complex restorative care and periodontal maintenance, shifting the demand from simple extractions to comprehensive rehabilitative procedures.</w:t>
      </w:r>
    </w:p>
    <w:p>
      <w:pPr>
        <w:pStyle w:val="BodyText"/>
      </w:pPr>
      <w:r>
        <w:t xml:space="preserve">Furthermore, lifestyle factors prevalent in major urban centers like Brazil, São Paulo contribute to oral health issues. High consumption of sugary beverages, stress-related bruxism (teeth grinding), and smoking remain significant risk factors. Dentists practicing in this region must therefore adopt a holistic approach that includes patient education on lifestyle modifications alongside clinical intervention. The role of the Dentist extends beyond treating symptoms; it involves acting as an educator within the community to prevent chronic oral diseases.</w:t>
      </w:r>
    </w:p>
    <w:bookmarkEnd w:id="21"/>
    <w:bookmarkStart w:id="22" w:name="X767860f70767e5a024bc3f032bb1c704807a838"/>
    <w:p>
      <w:pPr>
        <w:pStyle w:val="Heading3"/>
      </w:pPr>
      <w:r>
        <w:t xml:space="preserve">The Impact of Technology and Tele-dentistry</w:t>
      </w:r>
    </w:p>
    <w:p>
      <w:pPr>
        <w:pStyle w:val="FirstParagraph"/>
      </w:pPr>
      <w:r>
        <w:t xml:space="preserve">São Paulo is frequently regarded as the technological capital of Latin America, and this reputation extends to its dental industry. The adoption of digital technologies in dentistry is more rapid in Brazil, São Paulo compared to other regions. From intraoral scanners replacing traditional putty impressions to CAD/CAM systems for same-day crowns, technology is reshaping patient experiences. Moreover, the rise of tele-dentistry has gained traction, particularly post-pandemic. While physical presence is essential for many dental procedures in Brazil, São Paulo sees an increasing number of initial consultations and follow-ups conducted via video calls. This hybrid model allows Dentists to maximize efficiency and expand their reach within the vast metropolitan area.</w:t>
      </w:r>
    </w:p>
    <w:bookmarkEnd w:id="22"/>
    <w:bookmarkStart w:id="23" w:name="economic-factors-and-dental-tourism"/>
    <w:p>
      <w:pPr>
        <w:pStyle w:val="Heading3"/>
      </w:pPr>
      <w:r>
        <w:t xml:space="preserve">Economic Factors and Dental Tourism</w:t>
      </w:r>
    </w:p>
    <w:p>
      <w:pPr>
        <w:pStyle w:val="FirstParagraph"/>
      </w:pPr>
      <w:r>
        <w:t xml:space="preserve">An emerging aspect of dentistry in Brazil, São Paulo is its potential role in dental tourism. Due to favorable exchange rates relative to the US Dollar and Euro, combined with high-quality infrastructure in certain private clinics, São Paulo attracts international patients seeking cosmetic procedures such as veneers and implants. This global perspective adds another layer of complexity for Dentists operating in this region. They must not only be clinically proficient but also culturally competent and proficient in English or other languages to cater to an international clientele. The reputation of Brazil, São Paulo as a medical tourism destination is bolstered by the presence of accredited clinics that adhere to international safety standards.</w:t>
      </w:r>
    </w:p>
    <w:bookmarkEnd w:id="23"/>
    <w:bookmarkStart w:id="24" w:name="X3cc7d33fb0fce2a3b3a87754a30f57995369f47"/>
    <w:p>
      <w:pPr>
        <w:pStyle w:val="Heading3"/>
      </w:pPr>
      <w:r>
        <w:t xml:space="preserve">Regulatory Landscape and Professional Ethics</w:t>
      </w:r>
    </w:p>
    <w:p>
      <w:pPr>
        <w:pStyle w:val="FirstParagraph"/>
      </w:pPr>
      <w:r>
        <w:t xml:space="preserve">The practice of dentistry in Brazil, São Paulo is strictly regulated by the Brazilian Dental Council (Conselho Federal de Odontologia). These regulations govern everything from continuing education requirements to advertising standards. For a Dentist working in this jurisdiction, compliance with ethical guidelines is paramount. There has been a recent push towards greater transparency in pricing and treatment outcomes, especially within the private sector. Patients in São Paulo are increasingly informed and demand evidence-based treatments, putting pressure on practitioners to maintain high ethical standards while managing business operations.</w:t>
      </w:r>
    </w:p>
    <w:bookmarkEnd w:id="24"/>
    <w:bookmarkStart w:id="25" w:name="conclusion"/>
    <w:p>
      <w:pPr>
        <w:pStyle w:val="Heading3"/>
      </w:pPr>
      <w:r>
        <w:t xml:space="preserve">Conclusion</w:t>
      </w:r>
    </w:p>
    <w:p>
      <w:pPr>
        <w:pStyle w:val="FirstParagraph"/>
      </w:pPr>
      <w:r>
        <w:t xml:space="preserve">In conclusion, the landscape of dentistry in Brazil, São Paulo is characterized by a stark contrast between public necessity and private innovation. The system faces challenges related to accessibility in the public sector, while the private sector grapples with saturation and high competition. However, it also offers immense opportunities for those who can bridge the gap through technology, specialized skills, or international outreach. For any Dentist aspiring to practice in Brazil, São Paulo, success depends on adaptability—a deep understanding of both the socio-economic disparities that define the region and the technological advancements driving future care. As urbanization continues and demographics shift in Brazil, São Paulo will remain a critical focal point for studying and improving oral health outcomes.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Dentistry in Brazil, São Paulo</dc:title>
  <dc:creator/>
  <dc:language>en</dc:language>
  <cp:keywords/>
  <dcterms:created xsi:type="dcterms:W3CDTF">2026-07-30T09:49:45Z</dcterms:created>
  <dcterms:modified xsi:type="dcterms:W3CDTF">2026-07-30T09:49:45Z</dcterms:modified>
</cp:coreProperties>
</file>

<file path=docProps/custom.xml><?xml version="1.0" encoding="utf-8"?>
<Properties xmlns="http://schemas.openxmlformats.org/officeDocument/2006/custom-properties" xmlns:vt="http://schemas.openxmlformats.org/officeDocument/2006/docPropsVTypes"/>
</file>