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87d98fa550245c1fe8e329633e49806bdf19877"/>
    <w:p>
      <w:pPr>
        <w:pStyle w:val="Heading1"/>
      </w:pPr>
      <w:r>
        <w:t xml:space="preserve">The Evolution and Current Landscape of Dental Care in Chile Santiago</w:t>
      </w:r>
    </w:p>
    <w:p>
      <w:pPr>
        <w:pStyle w:val="FirstParagraph"/>
      </w:pPr>
      <w:r>
        <w:rPr>
          <w:bCs/>
          <w:b/>
        </w:rPr>
        <w:t xml:space="preserve">Date:</w:t>
      </w:r>
      <w:r>
        <w:t xml:space="preserve"> </w:t>
      </w:r>
      <w:r>
        <w:t xml:space="preserve">October 20, 2023</w:t>
      </w:r>
      <w:r>
        <w:br/>
      </w:r>
      <w:r>
        <w:rPr>
          <w:bCs/>
          <w:b/>
        </w:rPr>
        <w:t xml:space="preserve">Candidate:</w:t>
      </w:r>
      <w:r>
        <w:t xml:space="preserve">[Your Name]</w:t>
      </w:r>
      <w:r>
        <w:br/>
      </w:r>
      <w:r>
        <w:rPr>
          <w:bCs/>
          <w:b/>
        </w:rPr>
        <w:t xml:space="preserve">Institution:</w:t>
      </w:r>
      <w:r>
        <w:t xml:space="preserve">[Your University/Institution]</w:t>
      </w:r>
    </w:p>
    <w:bookmarkStart w:id="20" w:name="i.-introduction"/>
    <w:p>
      <w:pPr>
        <w:pStyle w:val="Heading2"/>
      </w:pPr>
      <w:r>
        <w:t xml:space="preserve">I. Introduction</w:t>
      </w:r>
    </w:p>
    <w:p>
      <w:pPr>
        <w:pStyle w:val="FirstParagraph"/>
      </w:pPr>
      <w:r>
        <w:t xml:space="preserve">The field of dentistry represents a critical pillar of public health infrastructure, bridging the gap between aesthetic preference and essential physiological function. In recent decades, the healthcare sector in Latin America has undergone significant transformation, driven by economic growth, technological advancement, and an increasing awareness of preventive care among the population. Nowhere is this transformation more evident than in Chile Santiago. As the capital city serves as the primary hub for medical innovation and professional concentration in Chile Santiago has emerged as a dynamic epicenter for dental services.</w:t>
      </w:r>
    </w:p>
    <w:p>
      <w:pPr>
        <w:pStyle w:val="BodyText"/>
      </w:pPr>
      <w:r>
        <w:t xml:space="preserve">This term paper aims to explore the multifaceted nature of dental practice within this specific geographical context. It seeks to analyze how modern technology, regulatory frameworks, and socioeconomic factors influence the role of a dentist in Chile Santiago. Furthermore, it will examine the dichotomy between public and private healthcare systems and discuss future trends that are reshaping patient expectations and professional standards in this metropolitan area.</w:t>
      </w:r>
    </w:p>
    <w:bookmarkEnd w:id="20"/>
    <w:bookmarkStart w:id="21" w:name="Xaaf2b2ac4c9754f2161750d9ba1b81439e17de7"/>
    <w:p>
      <w:pPr>
        <w:pStyle w:val="Heading2"/>
      </w:pPr>
      <w:r>
        <w:t xml:space="preserve">II. The Role of the Dentist: From Technician to Specialist</w:t>
      </w:r>
    </w:p>
    <w:p>
      <w:pPr>
        <w:pStyle w:val="FirstParagraph"/>
      </w:pPr>
      <w:r>
        <w:t xml:space="preserve">The traditional perception of a dentist as merely a practitioner who treats tooth decay is rapidly becoming obsolete, particularly in urban centers like Chile Santiago. Today’s modern dentist acts as part physician, part engineer, and part aesthetician. In Chile Santiago, where healthcare standards are among the highest in the region, dental professionals are expected to possess advanced competencies across various sub-specialties.</w:t>
      </w:r>
    </w:p>
    <w:p>
      <w:pPr>
        <w:pStyle w:val="BodyText"/>
      </w:pPr>
      <w:r>
        <w:t xml:space="preserve">General dentistry remains the foundation of oral health care. However there is a growing demand for specialized services including orthodontics, periodontics, endodontics, and prosthodontics. In Chile Santiago the prevalence of specialized clinics indicates that patients are increasingly seeking targeted treatments rather than general check-ups alone. For instance orthodontic treatment has become increasingly popular not only among adolescents but also among adults seeking to correct malocclusions for both functional and cosmetic reasons.</w:t>
      </w:r>
    </w:p>
    <w:p>
      <w:pPr>
        <w:pStyle w:val="BodyText"/>
      </w:pPr>
      <w:r>
        <w:t xml:space="preserve">Moreover the integration of digital technologies has expanded the scope of practice. Digital impressions intraoral scanning and computer-aided design/computer-aided manufacturing (CAD/CAM) systems are becoming standard in many practices across Chile Santiago. This technological shift requires dentists to be continuously educated and adaptable ensuring that they can deliver precise and efficient treatments while minimizing patient discomfort.</w:t>
      </w:r>
    </w:p>
    <w:bookmarkEnd w:id="21"/>
    <w:bookmarkStart w:id="22" w:name="X452edc074e4a21e8a30df67fc38f5250b1adfc2"/>
    <w:p>
      <w:pPr>
        <w:pStyle w:val="Heading2"/>
      </w:pPr>
      <w:r>
        <w:t xml:space="preserve">III. The Healthcare Ecosystem: Public vs. Private Systems</w:t>
      </w:r>
    </w:p>
    <w:p>
      <w:pPr>
        <w:pStyle w:val="FirstParagraph"/>
      </w:pPr>
      <w:r>
        <w:t xml:space="preserve">To fully understand the practice of a dentist in Chile Santiago it is imperative to analyze the dual nature of its healthcare system. Chile operates under a hybrid model comprising public health services managed by the Ministry of Health (Fonasa) and private insurance systems known as Isapres.</w:t>
      </w:r>
    </w:p>
    <w:p>
      <w:pPr>
        <w:pStyle w:val="BodyText"/>
      </w:pPr>
      <w:r>
        <w:rPr>
          <w:bCs/>
          <w:b/>
        </w:rPr>
        <w:t xml:space="preserve">The Public Sector:</w:t>
      </w:r>
      <w:r>
        <w:t xml:space="preserve"> </w:t>
      </w:r>
      <w:r>
        <w:t xml:space="preserve">In public hospitals and clinics across Chile Santiago dentists play a crucial role in providing essential care to underserved populations. These professionals often deal with high patient volumes and complex cases that have gone untreated for extended periods. The challenges in this sector include resource limitations but also offer opportunities for community health initiatives focused on prevention education and pediatric dental care.</w:t>
      </w:r>
    </w:p>
    <w:p>
      <w:pPr>
        <w:pStyle w:val="BodyText"/>
      </w:pPr>
      <w:r>
        <w:rPr>
          <w:bCs/>
          <w:b/>
        </w:rPr>
        <w:t xml:space="preserve">The Private Sector:</w:t>
      </w:r>
      <w:r>
        <w:t xml:space="preserve"> </w:t>
      </w:r>
      <w:r>
        <w:t xml:space="preserve">Conversely the private sector in Chile Santiago offers a wide array of advanced treatments including cosmetic dentistry implants and laser therapy. Here the dentist-patient relationship is often characterized by personalized attention access to cutting-edge technology and shorter wait times. The competition among private clinics in affluent districts such as Providencia Las Condes and Vitacura drives innovation sets high aesthetic standards and pushes practitioners to constantly upgrade their skills.</w:t>
      </w:r>
    </w:p>
    <w:p>
      <w:pPr>
        <w:pStyle w:val="BodyText"/>
      </w:pPr>
      <w:r>
        <w:t xml:space="preserve">This bifurcation creates a unique environment where dentists must navigate different expectations funding models and patient demographics. Understanding these systemic differences is essential for anyone studying or practicing dentistry in Chile Santiago as it influences everything from treatment planning to business operations.</w:t>
      </w:r>
    </w:p>
    <w:bookmarkEnd w:id="22"/>
    <w:bookmarkStart w:id="23" w:name="Xaa77e573ebcf11501f1bc4ccbd62135c0391ba7"/>
    <w:p>
      <w:pPr>
        <w:pStyle w:val="Heading2"/>
      </w:pPr>
      <w:r>
        <w:t xml:space="preserve">IV. Socioeconomic Factors and Oral Health Trends</w:t>
      </w:r>
    </w:p>
    <w:p>
      <w:pPr>
        <w:pStyle w:val="FirstParagraph"/>
      </w:pPr>
      <w:r>
        <w:t xml:space="preserve">Socioeconomic status plays a pivotal role in determining oral health outcomes which directly impacts the demand for dental services. In Chile Santiago there is a noticeable correlation between income levels and access to comprehensive dental care. Wealthier neighborhoods tend to have higher concentrations of premium clinics offering elective procedures while lower-income areas rely more heavily on public services.</w:t>
      </w:r>
    </w:p>
    <w:p>
      <w:pPr>
        <w:pStyle w:val="BodyText"/>
      </w:pPr>
      <w:r>
        <w:t xml:space="preserve">However rising middle-class incomes in recent years have led to an increase in demand for mid-range dental services. This trend is evident in the proliferation of family-oriented dental centers that balance affordability with quality care. Additionally there is a growing emphasis on preventive care driven by public health campaigns aimed at reducing the prevalence of periodontal disease and caries among children.</w:t>
      </w:r>
    </w:p>
    <w:p>
      <w:pPr>
        <w:pStyle w:val="BodyText"/>
      </w:pPr>
      <w:r>
        <w:t xml:space="preserve">The aging population also presents a significant challenge and opportunity for dentists in Chile Santiago. As life expectancy increases so does the need for restorative procedures such as crowns bridges and dental implants to maintain functional chewing ability and speech. Dentists who specialize in geriatric oral health or prosthetic rehabilitation are finding increased relevance in this demographic shift.</w:t>
      </w:r>
    </w:p>
    <w:bookmarkEnd w:id="23"/>
    <w:bookmarkStart w:id="24" w:name="v.-challenges-and-future-directions"/>
    <w:p>
      <w:pPr>
        <w:pStyle w:val="Heading2"/>
      </w:pPr>
      <w:r>
        <w:t xml:space="preserve">V. Challenges and Future Directions</w:t>
      </w:r>
    </w:p>
    <w:p>
      <w:pPr>
        <w:pStyle w:val="FirstParagraph"/>
      </w:pPr>
      <w:r>
        <w:t xml:space="preserve">Despite the advancements made several challenges remain for the dental profession in Chile Santiago. One significant issue is the equitable distribution of specialized care ensuring that residents outside central districts have access to high-quality services another concern is burnout among professionals due to long working hours and high patient loads.</w:t>
      </w:r>
    </w:p>
    <w:p>
      <w:pPr>
        <w:pStyle w:val="BodyText"/>
      </w:pPr>
      <w:r>
        <w:t xml:space="preserve">Furthermore environmental sustainability has become a growing concern. Dental practices are increasingly scrutinized for their use of mercury amalgam plastic waste and chemical disposal methods. Forward-thinking clinics in Chile Santiago are beginning to adopt eco-friendly protocols aligning with global trends in green healthcare.</w:t>
      </w:r>
    </w:p>
    <w:p>
      <w:pPr>
        <w:pStyle w:val="BodyText"/>
      </w:pPr>
      <w:r>
        <w:t xml:space="preserve">Looking ahead tele-dentistry is poised to revolutionize consultation processes particularly for follow-up visits and initial triage. Artificial intelligence may also assist in diagnostic imaging allowing dentists to detect early signs of pathology with greater accuracy. These innovations will redefine the skill set required of a dentist ensuring that continuous learning remains a cornerstone of professional development.</w:t>
      </w:r>
    </w:p>
    <w:bookmarkEnd w:id="24"/>
    <w:bookmarkStart w:id="25" w:name="vi.-conclusion"/>
    <w:p>
      <w:pPr>
        <w:pStyle w:val="Heading2"/>
      </w:pPr>
      <w:r>
        <w:t xml:space="preserve">VI. Conclusion</w:t>
      </w:r>
    </w:p>
    <w:p>
      <w:pPr>
        <w:pStyle w:val="FirstParagraph"/>
      </w:pPr>
      <w:r>
        <w:t xml:space="preserve">In conclusion the role of a dentist in Chile Santiago is complex dynamic and deeply embedded within broader socioeconomic and technological contexts. The profession has evolved from basic tooth extraction to sophisticated multidisciplinary healthcare involving aesthetics prevention and restorative medicine. Whether working within the public sector addressing disparities or in private practice leveraging cutting-edge technology dentists serve as vital custodians of oral health.</w:t>
      </w:r>
    </w:p>
    <w:p>
      <w:pPr>
        <w:pStyle w:val="BodyText"/>
      </w:pPr>
      <w:r>
        <w:t xml:space="preserve">As Chile Santiago continues to develop its healthcare infrastructure the demands on dental professionals will only increase. Success in this field will require not only clinical excellence but also adaptability empathy and a commitment to lifelong learning. By understanding the unique landscape of dental care in this vibrant city students and practitioners alike can better prepare themselves to meet the challenges and opportunities that lie ahead.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2026-07-30T10:30:50Z</dcterms:created>
  <dcterms:modified xsi:type="dcterms:W3CDTF">2026-07-30T10:30:50Z</dcterms:modified>
</cp:coreProperties>
</file>

<file path=docProps/custom.xml><?xml version="1.0" encoding="utf-8"?>
<Properties xmlns="http://schemas.openxmlformats.org/officeDocument/2006/custom-properties" xmlns:vt="http://schemas.openxmlformats.org/officeDocument/2006/docPropsVTypes"/>
</file>