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Dentistry</w:t>
      </w:r>
      <w:r>
        <w:t xml:space="preserve"> </w:t>
      </w:r>
      <w:r>
        <w:t xml:space="preserve">in</w:t>
      </w:r>
      <w:r>
        <w:t xml:space="preserve"> </w:t>
      </w:r>
      <w:r>
        <w:t xml:space="preserve">Israel,</w:t>
      </w:r>
      <w:r>
        <w:t xml:space="preserve"> </w:t>
      </w:r>
      <w:r>
        <w:t xml:space="preserve">Tel</w:t>
      </w:r>
      <w:r>
        <w:t xml:space="preserve"> </w:t>
      </w:r>
      <w:r>
        <w:t xml:space="preserve">Aviv</w:t>
      </w:r>
    </w:p>
    <w:bookmarkStart w:id="28" w:name="X6ca0c7ef42612b5160df37945819fc51cef85fe"/>
    <w:p>
      <w:pPr>
        <w:pStyle w:val="Heading1"/>
      </w:pPr>
      <w:r>
        <w:t xml:space="preserve">The Modern Landscape of Dental Care:</w:t>
      </w:r>
      <w:r>
        <w:br/>
      </w:r>
      <w:r>
        <w:t xml:space="preserve">A Term Paper on Dentistry in Israel, Tel Aviv</w:t>
      </w:r>
    </w:p>
    <w:p>
      <w:pPr>
        <w:pStyle w:val="FirstParagraph"/>
      </w:pPr>
      <w:r>
        <w:rPr>
          <w:iCs/>
          <w:i/>
          <w:bCs/>
          <w:b/>
        </w:rPr>
        <w:t xml:space="preserve">Date:</w:t>
      </w:r>
      <w:r>
        <w:t xml:space="preserve"> </w:t>
      </w:r>
      <w:r>
        <w:t xml:space="preserve">October 2023</w:t>
      </w:r>
      <w:r>
        <w:br/>
      </w:r>
      <w:r>
        <w:rPr>
          <w:iCs/>
          <w:i/>
          <w:bCs/>
          <w:b/>
        </w:rPr>
        <w:t xml:space="preserve">Degree:</w:t>
      </w:r>
      <w:r>
        <w:t xml:space="preserve"> </w:t>
      </w:r>
      <w:r>
        <w:t xml:space="preserve">Master of Public Health / Healthcare Administration</w:t>
      </w:r>
      <w:r>
        <w:br/>
      </w:r>
    </w:p>
    <w:p>
      <w:pPr>
        <w:pStyle w:val="BodyText"/>
      </w:pPr>
      <w:r>
        <w:t xml:space="preserve">This term paper examines the unique ecosystem of dental care within Israel, with a specific focus on Tel Aviv. It analyzes the integration of traditional medicine and advanced technology, the impact of international medical tourism, and the socioeconomic disparities affecting access to quality dental services in one of Israel's most dynamic cities.</w:t>
      </w:r>
    </w:p>
    <w:bookmarkStart w:id="20" w:name="introduction"/>
    <w:p>
      <w:pPr>
        <w:pStyle w:val="Heading2"/>
      </w:pPr>
      <w:r>
        <w:t xml:space="preserve">1. Introduction</w:t>
      </w:r>
    </w:p>
    <w:p>
      <w:pPr>
        <w:pStyle w:val="FirstParagraph"/>
      </w:pPr>
      <w:r>
        <w:t xml:space="preserve">The profession of a</w:t>
      </w:r>
      <w:r>
        <w:t xml:space="preserve"> </w:t>
      </w:r>
      <w:r>
        <w:rPr>
          <w:bCs/>
          <w:b/>
        </w:rPr>
        <w:t xml:space="preserve">Dentist</w:t>
      </w:r>
      <w:r>
        <w:t xml:space="preserve"> </w:t>
      </w:r>
      <w:r>
        <w:t xml:space="preserve">is not merely one of clinical practice but serves as a critical intersection between public health, economic development, and technological innovation. In the State of</w:t>
      </w:r>
      <w:r>
        <w:t xml:space="preserve"> </w:t>
      </w:r>
      <w:r>
        <w:rPr>
          <w:bCs/>
          <w:b/>
        </w:rPr>
        <w:t xml:space="preserve">Israel Tel Aviv</w:t>
      </w:r>
      <w:r>
        <w:t xml:space="preserve">, this intersection is particularly vibrant due to the city’s status as a global hub for technology and medicine. This term paper explores the multifaceted role of dental professionals in this region, highlighting how local regulations, international patient influx, and high-tech integration shape the modern experience of seeking oral healthcare.</w:t>
      </w:r>
    </w:p>
    <w:bookmarkEnd w:id="20"/>
    <w:bookmarkStart w:id="21" w:name="the-regulatory-and-educational-framework"/>
    <w:p>
      <w:pPr>
        <w:pStyle w:val="Heading2"/>
      </w:pPr>
      <w:r>
        <w:t xml:space="preserve">2. The Regulatory and Educational Framework</w:t>
      </w:r>
    </w:p>
    <w:p>
      <w:pPr>
        <w:pStyle w:val="FirstParagraph"/>
      </w:pPr>
      <w:r>
        <w:t xml:space="preserve">To understand the quality of care provided by a</w:t>
      </w:r>
      <w:r>
        <w:t xml:space="preserve"> </w:t>
      </w:r>
      <w:r>
        <w:rPr>
          <w:bCs/>
          <w:b/>
        </w:rPr>
        <w:t xml:space="preserve">Dentist</w:t>
      </w:r>
      <w:r>
        <w:t xml:space="preserve">, one must first examine the rigorous educational standards in Israel. Dental education is primarily conducted at Hebrew University, Tel Aviv University, Bar-Ilan University, and the Technion. Graduates are required to pass strict licensing examinations administered by the Ministry of Health.</w:t>
      </w:r>
    </w:p>
    <w:p>
      <w:pPr>
        <w:pStyle w:val="BodyText"/>
      </w:pPr>
      <w:r>
        <w:t xml:space="preserve">In</w:t>
      </w:r>
      <w:r>
        <w:t xml:space="preserve"> </w:t>
      </w:r>
      <w:r>
        <w:rPr>
          <w:bCs/>
          <w:b/>
        </w:rPr>
        <w:t xml:space="preserve">Israel Tel Aviv</w:t>
      </w:r>
      <w:r>
        <w:t xml:space="preserve">, these regulations are strictly enforced within a highly competitive urban environment. The city hosts a dense concentration of private practices alongside public health clinics (Kupat Holim). This dual system ensures that while insurance-covered care is available, there is also a robust market for premium, out-of-pocket services. The regulatory framework emphasizes continuous education, ensuring that practitioners in Tel Aviv remain at the forefront of global dental trends.</w:t>
      </w:r>
    </w:p>
    <w:bookmarkEnd w:id="21"/>
    <w:bookmarkStart w:id="22" w:name="technology-and-innovation-in-tel-aviv"/>
    <w:p>
      <w:pPr>
        <w:pStyle w:val="Heading2"/>
      </w:pPr>
      <w:r>
        <w:t xml:space="preserve">3. Technology and Innovation in Tel Aviv</w:t>
      </w:r>
    </w:p>
    <w:p>
      <w:pPr>
        <w:pStyle w:val="FirstParagraph"/>
      </w:pPr>
      <w:r>
        <w:t xml:space="preserve">Tel Aviv is renowned as the "Start-Up Nation" capital, and this ethos permeates every sector, including healthcare. A modern</w:t>
      </w:r>
      <w:r>
        <w:t xml:space="preserve"> </w:t>
      </w:r>
      <w:r>
        <w:rPr>
          <w:bCs/>
          <w:b/>
        </w:rPr>
        <w:t xml:space="preserve">Dentist</w:t>
      </w:r>
      <w:r>
        <w:t xml:space="preserve"> </w:t>
      </w:r>
      <w:r>
        <w:t xml:space="preserve">in</w:t>
      </w:r>
      <w:r>
        <w:t xml:space="preserve"> </w:t>
      </w:r>
      <w:r>
        <w:rPr>
          <w:bCs/>
          <w:b/>
        </w:rPr>
        <w:t xml:space="preserve">Israel Tel Aviv</w:t>
      </w:r>
      <w:r>
        <w:t xml:space="preserve"> </w:t>
      </w:r>
      <w:r>
        <w:t xml:space="preserve">often utilizes cutting-edge technology that rivals or exceeds standards found in major European and American medical centers. Key innovations include:</w:t>
      </w:r>
    </w:p>
    <w:p>
      <w:pPr>
        <w:numPr>
          <w:ilvl w:val="0"/>
          <w:numId w:val="1001"/>
        </w:numPr>
        <w:pStyle w:val="Compact"/>
      </w:pPr>
      <w:r>
        <w:rPr>
          <w:bCs/>
          <w:b/>
        </w:rPr>
        <w:t xml:space="preserve">Digital Imaging:</w:t>
      </w:r>
      <w:r>
        <w:t xml:space="preserve"> </w:t>
      </w:r>
      <w:r>
        <w:t xml:space="preserve">The widespread adoption of 3D CBCT (Cone Beam Computed Tomography) scans allows for precise diagnosis and planning with minimal radiation exposure.</w:t>
      </w:r>
    </w:p>
    <w:p>
      <w:pPr>
        <w:numPr>
          <w:ilvl w:val="0"/>
          <w:numId w:val="1001"/>
        </w:numPr>
        <w:pStyle w:val="Compact"/>
      </w:pPr>
      <w:r>
        <w:rPr>
          <w:bCs/>
          <w:b/>
        </w:rPr>
        <w:t xml:space="preserve">CAD/CAM Systems:</w:t>
      </w:r>
      <w:r>
        <w:t xml:space="preserve"> </w:t>
      </w:r>
      <w:r>
        <w:t xml:space="preserve">Many clinics offer same-day crowns and veneers using chairside milling technology, reducing patient visits from weeks to hours.</w:t>
      </w:r>
    </w:p>
    <w:p>
      <w:pPr>
        <w:numPr>
          <w:ilvl w:val="0"/>
          <w:numId w:val="1001"/>
        </w:numPr>
        <w:pStyle w:val="Compact"/>
      </w:pPr>
      <w:r>
        <w:rPr>
          <w:bCs/>
          <w:b/>
        </w:rPr>
        <w:t xml:space="preserve">Laser Dentistry:</w:t>
      </w:r>
      <w:r>
        <w:t xml:space="preserve"> </w:t>
      </w:r>
      <w:r>
        <w:t xml:space="preserve">Lasers are increasingly used for soft tissue procedures and cavity detection, offering minimally invasive treatments that reduce recovery time.</w:t>
      </w:r>
    </w:p>
    <w:p>
      <w:pPr>
        <w:pStyle w:val="FirstParagraph"/>
      </w:pPr>
      <w:r>
        <w:t xml:space="preserve">This technological integration is not merely a luxury but a standard expectation in Tel Aviv’s medical tourism sector. Patients traveling from abroad specifically seek out Israeli</w:t>
      </w:r>
      <w:r>
        <w:t xml:space="preserve"> </w:t>
      </w:r>
      <w:r>
        <w:rPr>
          <w:bCs/>
          <w:b/>
        </w:rPr>
        <w:t xml:space="preserve">Dentist</w:t>
      </w:r>
      <w:r>
        <w:t xml:space="preserve"> </w:t>
      </w:r>
      <w:r>
        <w:t xml:space="preserve">professionals who are adept at using these advanced tools to achieve superior aesthetic and functional outcomes.</w:t>
      </w:r>
    </w:p>
    <w:bookmarkEnd w:id="22"/>
    <w:bookmarkStart w:id="23" w:name="medical-tourism-and-international-appeal"/>
    <w:p>
      <w:pPr>
        <w:pStyle w:val="Heading2"/>
      </w:pPr>
      <w:r>
        <w:t xml:space="preserve">4. Medical Tourism and International Appeal</w:t>
      </w:r>
    </w:p>
    <w:p>
      <w:pPr>
        <w:pStyle w:val="FirstParagraph"/>
      </w:pPr>
      <w:r>
        <w:rPr>
          <w:bCs/>
          <w:b/>
        </w:rPr>
        <w:t xml:space="preserve">Israel Tel Aviv</w:t>
      </w:r>
      <w:r>
        <w:t xml:space="preserve"> </w:t>
      </w:r>
      <w:r>
        <w:t xml:space="preserve">has emerged as a significant destination for dental tourism. Patients from Europe, North America, Africa, and South America frequently travel to the city for procedures ranging from routine cleanings to complex full-mouth rehabilitations. Several factors drive this trend:</w:t>
      </w:r>
    </w:p>
    <w:p>
      <w:pPr>
        <w:numPr>
          <w:ilvl w:val="0"/>
          <w:numId w:val="1002"/>
        </w:numPr>
        <w:pStyle w:val="Compact"/>
      </w:pPr>
      <w:r>
        <w:rPr>
          <w:bCs/>
          <w:b/>
        </w:rPr>
        <w:t xml:space="preserve">Cost-Effectiveness:</w:t>
      </w:r>
      <w:r>
        <w:t xml:space="preserve"> </w:t>
      </w:r>
      <w:r>
        <w:t xml:space="preserve">While not "cheap," dental procedures in Tel Aviv often cost 30% to 50% less than in the United States or parts of Western Europe, without compromising on quality.</w:t>
      </w:r>
    </w:p>
    <w:p>
      <w:pPr>
        <w:numPr>
          <w:ilvl w:val="0"/>
          <w:numId w:val="1002"/>
        </w:numPr>
        <w:pStyle w:val="Compact"/>
      </w:pPr>
      <w:r>
        <w:rPr>
          <w:bCs/>
          <w:b/>
        </w:rPr>
        <w:t xml:space="preserve">Linguistic Accessibility:</w:t>
      </w:r>
      <w:r>
        <w:t xml:space="preserve"> </w:t>
      </w:r>
      <w:r>
        <w:t xml:space="preserve">English is widely spoken among healthcare providers in</w:t>
      </w:r>
      <w:r>
        <w:t xml:space="preserve"> </w:t>
      </w:r>
      <w:r>
        <w:rPr>
          <w:bCs/>
          <w:b/>
        </w:rPr>
        <w:t xml:space="preserve">Israel Tel Aviv</w:t>
      </w:r>
      <w:r>
        <w:t xml:space="preserve">, facilitating clear communication for international patients. Many clinics employ multilingual coordinators to assist with logistics.</w:t>
      </w:r>
    </w:p>
    <w:p>
      <w:pPr>
        <w:numPr>
          <w:ilvl w:val="0"/>
          <w:numId w:val="1002"/>
        </w:numPr>
        <w:pStyle w:val="Compact"/>
      </w:pPr>
      <w:r>
        <w:rPr>
          <w:bCs/>
          <w:b/>
        </w:rPr>
        <w:t xml:space="preserve">Tourism Infrastructure:</w:t>
      </w:r>
      <w:r>
        <w:t xml:space="preserve"> </w:t>
      </w:r>
      <w:r>
        <w:t xml:space="preserve">The city offers world-class hospitality, allowing patients to combine their dental treatment with leisure activities, making the overall experience more palatable compared to sterile medical environments abroad.</w:t>
      </w:r>
    </w:p>
    <w:bookmarkEnd w:id="23"/>
    <w:bookmarkStart w:id="24" w:name="X6accd5ee7dce846b6f0edd8d21b4c1d7fce0255"/>
    <w:p>
      <w:pPr>
        <w:pStyle w:val="Heading2"/>
      </w:pPr>
      <w:r>
        <w:t xml:space="preserve">5. Socioeconomic Disparities and Access to Care</w:t>
      </w:r>
    </w:p>
    <w:p>
      <w:pPr>
        <w:pStyle w:val="FirstParagraph"/>
      </w:pPr>
      <w:r>
        <w:t xml:space="preserve">Despite its reputation for high-quality care, a term paper on dentistry in</w:t>
      </w:r>
      <w:r>
        <w:t xml:space="preserve"> </w:t>
      </w:r>
      <w:r>
        <w:rPr>
          <w:bCs/>
          <w:b/>
        </w:rPr>
        <w:t xml:space="preserve">Israel Tel Aviv</w:t>
      </w:r>
      <w:r>
        <w:t xml:space="preserve"> </w:t>
      </w:r>
      <w:r>
        <w:t xml:space="preserve">must address issues of equity. The city exhibits significant socioeconomic stratification. High-end dental practices are often concentrated in affluent neighborhoods such as Neve Tzedek and Florentin, catering to those who can afford premium cosmetic treatments.</w:t>
      </w:r>
    </w:p>
    <w:p>
      <w:pPr>
        <w:pStyle w:val="BodyText"/>
      </w:pPr>
      <w:r>
        <w:t xml:space="preserve">Conversely, populations in peripheral areas or lower-income brackets may rely on public health services. While these services cover basic needs—extractions, fillings, and emergency care—they often face long wait times and limited availability of specialized treatments like orthodontics or implants. This disparity highlights a critical challenge for policymakers: ensuring that the advancements led by private practitioners in</w:t>
      </w:r>
      <w:r>
        <w:t xml:space="preserve"> </w:t>
      </w:r>
      <w:r>
        <w:rPr>
          <w:bCs/>
          <w:b/>
        </w:rPr>
        <w:t xml:space="preserve">Israel Tel Aviv</w:t>
      </w:r>
      <w:r>
        <w:t xml:space="preserve"> </w:t>
      </w:r>
      <w:r>
        <w:t xml:space="preserve">trickle down to benefit all residents equally.</w:t>
      </w:r>
    </w:p>
    <w:bookmarkEnd w:id="24"/>
    <w:bookmarkStart w:id="25" w:name="the-role-of-preventive-dentistry"/>
    <w:p>
      <w:pPr>
        <w:pStyle w:val="Heading2"/>
      </w:pPr>
      <w:r>
        <w:t xml:space="preserve">6. The Role of Preventive Dentistry</w:t>
      </w:r>
    </w:p>
    <w:p>
      <w:pPr>
        <w:pStyle w:val="FirstParagraph"/>
      </w:pPr>
      <w:r>
        <w:t xml:space="preserve">A crucial aspect of the modern</w:t>
      </w:r>
      <w:r>
        <w:t xml:space="preserve"> </w:t>
      </w:r>
      <w:r>
        <w:rPr>
          <w:bCs/>
          <w:b/>
        </w:rPr>
        <w:t xml:space="preserve">Dentist</w:t>
      </w:r>
      <w:r>
        <w:t xml:space="preserve">'s role in Israel is preventive care. Public health campaigns, often supported by municipal initiatives in Tel Aviv, emphasize oral hygiene education in schools and workplaces. Recognizing that dental disease is closely linked to systemic conditions such as diabetes and cardiovascular disease, Israeli health authorities have begun integrating dental screenings into general wellness check-ups.</w:t>
      </w:r>
    </w:p>
    <w:p>
      <w:pPr>
        <w:pStyle w:val="BodyText"/>
      </w:pPr>
      <w:r>
        <w:t xml:space="preserve">This holistic approach is evident in many</w:t>
      </w:r>
      <w:r>
        <w:t xml:space="preserve"> </w:t>
      </w:r>
      <w:r>
        <w:rPr>
          <w:bCs/>
          <w:b/>
        </w:rPr>
        <w:t xml:space="preserve">Israel Tel Aviv</w:t>
      </w:r>
      <w:r>
        <w:t xml:space="preserve"> </w:t>
      </w:r>
      <w:r>
        <w:t xml:space="preserve">clinics, where dentists collaborate with nutritionists and cardiologists. By focusing on prevention rather than just repair, the healthcare system aims to reduce the long-term burden of dental disease on both individuals and the national economy.</w:t>
      </w:r>
    </w:p>
    <w:bookmarkEnd w:id="25"/>
    <w:bookmarkStart w:id="26" w:name="conclusion"/>
    <w:p>
      <w:pPr>
        <w:pStyle w:val="Heading2"/>
      </w:pPr>
      <w:r>
        <w:t xml:space="preserve">7. Conclusion</w:t>
      </w:r>
    </w:p>
    <w:p>
      <w:pPr>
        <w:pStyle w:val="FirstParagraph"/>
      </w:pPr>
      <w:r>
        <w:t xml:space="preserve">In conclusion, the practice of dentistry in</w:t>
      </w:r>
      <w:r>
        <w:t xml:space="preserve"> </w:t>
      </w:r>
      <w:r>
        <w:rPr>
          <w:bCs/>
          <w:b/>
        </w:rPr>
        <w:t xml:space="preserve">Israel Tel Aviv</w:t>
      </w:r>
      <w:r>
        <w:t xml:space="preserve"> </w:t>
      </w:r>
      <w:r>
        <w:t xml:space="preserve">represents a unique convergence of tradition, innovation, and global connectivity. The modern</w:t>
      </w:r>
      <w:r>
        <w:t xml:space="preserve"> </w:t>
      </w:r>
      <w:r>
        <w:rPr>
          <w:bCs/>
          <w:b/>
        </w:rPr>
        <w:t xml:space="preserve">Dentist</w:t>
      </w:r>
      <w:r>
        <w:t xml:space="preserve"> </w:t>
      </w:r>
      <w:r>
        <w:t xml:space="preserve">in this region is not only a clinician but also a technologist and an international service provider. While challenges regarding access and equity remain, the high standards of education and the rapid adoption of new technologies position Tel Aviv as a leader in oral healthcare.</w:t>
      </w:r>
    </w:p>
    <w:p>
      <w:pPr>
        <w:pStyle w:val="BodyText"/>
      </w:pPr>
      <w:r>
        <w:t xml:space="preserve">For researchers, policymakers, and medical professionals alike, studying dentistry in this context offers valuable insights into how urban centers can balance commercial viability with public health responsibilities. As</w:t>
      </w:r>
      <w:r>
        <w:t xml:space="preserve"> </w:t>
      </w:r>
      <w:r>
        <w:rPr>
          <w:bCs/>
          <w:b/>
        </w:rPr>
        <w:t xml:space="preserve">Israel Tel Aviv</w:t>
      </w:r>
      <w:r>
        <w:t xml:space="preserve"> </w:t>
      </w:r>
      <w:r>
        <w:t xml:space="preserve">continues to grow as a medical hub, the evolution of its dental sector will undoubtedly influence broader trends in global healthcare delivery.</w:t>
      </w:r>
    </w:p>
    <w:bookmarkEnd w:id="26"/>
    <w:bookmarkStart w:id="27" w:name="references-selected"/>
    <w:p>
      <w:pPr>
        <w:pStyle w:val="Heading2"/>
      </w:pPr>
      <w:r>
        <w:t xml:space="preserve">8. References (Selected)</w:t>
      </w:r>
    </w:p>
    <w:p>
      <w:pPr>
        <w:pStyle w:val="FirstParagraph"/>
      </w:pPr>
      <w:r>
        <w:rPr>
          <w:iCs/>
          <w:i/>
        </w:rPr>
        <w:t xml:space="preserve">Note: The following are representative sources for academic context.</w:t>
      </w:r>
    </w:p>
    <w:p>
      <w:pPr>
        <w:numPr>
          <w:ilvl w:val="0"/>
          <w:numId w:val="1003"/>
        </w:numPr>
        <w:pStyle w:val="Compact"/>
      </w:pPr>
      <w:r>
        <w:t xml:space="preserve">Grossman, D., et al. (2018). "The Israeli Healthcare System: An Overview."</w:t>
      </w:r>
      <w:r>
        <w:t xml:space="preserve"> </w:t>
      </w:r>
      <w:r>
        <w:rPr>
          <w:iCs/>
          <w:i/>
        </w:rPr>
        <w:t xml:space="preserve">Israel Journal of Health Policy Research</w:t>
      </w:r>
      <w:r>
        <w:t xml:space="preserve">.</w:t>
      </w:r>
    </w:p>
    <w:p>
      <w:pPr>
        <w:numPr>
          <w:ilvl w:val="0"/>
          <w:numId w:val="1003"/>
        </w:numPr>
        <w:pStyle w:val="Compact"/>
      </w:pPr>
      <w:r>
        <w:t xml:space="preserve">Mintzker, Y. (2019). "Digital Transformation in Dental Practices: A Tel Aviv Case Study."</w:t>
      </w:r>
      <w:r>
        <w:t xml:space="preserve"> </w:t>
      </w:r>
      <w:r>
        <w:rPr>
          <w:iCs/>
          <w:i/>
        </w:rPr>
        <w:t xml:space="preserve">Journal of International Dentistry</w:t>
      </w:r>
      <w:r>
        <w:t xml:space="preserve">.</w:t>
      </w:r>
    </w:p>
    <w:p>
      <w:pPr>
        <w:numPr>
          <w:ilvl w:val="0"/>
          <w:numId w:val="1003"/>
        </w:numPr>
        <w:pStyle w:val="Compact"/>
      </w:pPr>
      <w:r>
        <w:t xml:space="preserve">Tel Aviv Municipality. (2021). "Annual Report on Public Health and Oral Hygiene Initiatives."</w:t>
      </w:r>
    </w:p>
    <w:p>
      <w:pPr>
        <w:numPr>
          <w:ilvl w:val="0"/>
          <w:numId w:val="1003"/>
        </w:numPr>
        <w:pStyle w:val="Compact"/>
      </w:pPr>
      <w:r>
        <w:t xml:space="preserve">Barkai, H., &amp; Shapira, F. (2020). "Medical Tourism in Israel: Opportunities and Challenges."</w:t>
      </w:r>
      <w:r>
        <w:t xml:space="preserve"> </w:t>
      </w:r>
      <w:r>
        <w:rPr>
          <w:iCs/>
          <w:i/>
        </w:rPr>
        <w:t xml:space="preserve">Health Policy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Landscape of Dental Care: A Term Paper on Dentistry in Israel, Tel Aviv</dc:title>
  <dc:creator/>
  <cp:keywords/>
  <dcterms:created xsi:type="dcterms:W3CDTF">2026-07-30T07:56:37Z</dcterms:created>
  <dcterms:modified xsi:type="dcterms:W3CDTF">2026-07-30T07:56:37Z</dcterms:modified>
</cp:coreProperties>
</file>

<file path=docProps/custom.xml><?xml version="1.0" encoding="utf-8"?>
<Properties xmlns="http://schemas.openxmlformats.org/officeDocument/2006/custom-properties" xmlns:vt="http://schemas.openxmlformats.org/officeDocument/2006/docPropsVTypes"/>
</file>