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312860718e2788ee32c49f2e79b86aa9b23d9db"/>
    <w:p>
      <w:pPr>
        <w:pStyle w:val="Heading1"/>
      </w:pPr>
      <w:r>
        <w:t xml:space="preserve">A Comprehensive Analysis of Dental Care Delivery</w:t>
      </w:r>
      <w:r>
        <w:br/>
      </w:r>
      <w:r>
        <w:br/>
      </w:r>
      <w:r>
        <w:t xml:space="preserve">The Role and Practice of the Dentist in New Zealand Auckland</w:t>
      </w:r>
    </w:p>
    <w:p>
      <w:pPr>
        <w:pStyle w:val="FirstParagraph"/>
      </w:pPr>
      <w:r>
        <w:rPr>
          <w:bCs/>
          <w:b/>
        </w:rPr>
        <w:t xml:space="preserve">Institution:</w:t>
      </w:r>
      <w:r>
        <w:t xml:space="preserve"> </w:t>
      </w:r>
      <w:r>
        <w:t xml:space="preserve">[University/College Name]</w:t>
      </w:r>
      <w:r>
        <w:br/>
      </w:r>
      <w:r>
        <w:rPr>
          <w:bCs/>
          <w:b/>
        </w:rPr>
        <w:t xml:space="preserve">Date:</w:t>
      </w:r>
      <w:r>
        <w:t xml:space="preserve"> </w:t>
      </w:r>
      <w:r>
        <w:t xml:space="preserve">October 2023</w:t>
      </w:r>
      <w:r>
        <w:br/>
      </w:r>
      <w:r>
        <w:rPr>
          <w:bCs/>
          <w:b/>
        </w:rPr>
        <w:t xml:space="preserve">Type:</w:t>
      </w:r>
      <w:r>
        <w:t xml:space="preserve"> </w:t>
      </w:r>
      <w:r>
        <w:t xml:space="preserve">Term Paper</w:t>
      </w:r>
    </w:p>
    <w:bookmarkStart w:id="20" w:name="X2e71ea4e2ab5b840003f5d24ba684182b473f9c"/>
    <w:p>
      <w:pPr>
        <w:pStyle w:val="Heading2"/>
      </w:pPr>
      <w:r>
        <w:t xml:space="preserve">I. Introduction: The Dental Landscape in Auckland</w:t>
      </w:r>
    </w:p>
    <w:p>
      <w:pPr>
        <w:pStyle w:val="FirstParagraph"/>
      </w:pPr>
      <w:r>
        <w:t xml:space="preserve">In the bustling urban centre of New Zealand Auckland, the dental profession stands as a critical pillar of public health infrastructure. As the primary gateway for oral healthcare services, a</w:t>
      </w:r>
      <w:r>
        <w:t xml:space="preserve"> </w:t>
      </w:r>
      <w:r>
        <w:rPr>
          <w:bCs/>
          <w:b/>
        </w:rPr>
        <w:t xml:space="preserve">Dentist</w:t>
      </w:r>
      <w:r>
        <w:t xml:space="preserve"> </w:t>
      </w:r>
      <w:r>
        <w:t xml:space="preserve">plays an indispensable role not only in treating acute pathologies but also in promoting long-term systemic wellness. This</w:t>
      </w:r>
      <w:r>
        <w:t xml:space="preserve"> </w:t>
      </w:r>
      <w:r>
        <w:rPr>
          <w:bCs/>
          <w:b/>
        </w:rPr>
        <w:t xml:space="preserve">Term Paper</w:t>
      </w:r>
      <w:r>
        <w:t xml:space="preserve"> </w:t>
      </w:r>
      <w:r>
        <w:t xml:space="preserve">aims to explore the multifaceted nature of dental practice within New Zealand Auckland, examining the regulatory frameworks, public health initiatives, cultural considerations regarding Māori and Pacific oral health disparities, and the evolving technological landscape that defines modern dentistry in this region.</w:t>
      </w:r>
      <w:r>
        <w:t xml:space="preserve"> </w:t>
      </w:r>
      <w:r>
        <w:t xml:space="preserve">The city of New Zealand Auckland is characterized by a diverse demographic profile. It serves as a hub for international students from Asia and the Pacific Islands (Pacific Peoples), making it one of the most culturally varied cities globally. Consequently, dental care delivery in New Zealand Auckland is not merely about clinical proficiency; it requires cultural competence, linguistic adaptability, and an understanding of socioeconomic barriers that affect access to care.</w:t>
      </w:r>
    </w:p>
    <w:bookmarkEnd w:id="20"/>
    <w:bookmarkStart w:id="21" w:name="X5ed0642bef79882767758c29f1c613424740474"/>
    <w:p>
      <w:pPr>
        <w:pStyle w:val="Heading2"/>
      </w:pPr>
      <w:r>
        <w:t xml:space="preserve">II. Regulatory Frameworks and Professional Standards</w:t>
      </w:r>
    </w:p>
    <w:p>
      <w:pPr>
        <w:pStyle w:val="FirstParagraph"/>
      </w:pPr>
      <w:r>
        <w:t xml:space="preserve">The practice of any qualified</w:t>
      </w:r>
      <w:r>
        <w:t xml:space="preserve"> </w:t>
      </w:r>
      <w:r>
        <w:rPr>
          <w:bCs/>
          <w:b/>
        </w:rPr>
        <w:t xml:space="preserve">Dentist</w:t>
      </w:r>
      <w:r>
        <w:t xml:space="preserve"> </w:t>
      </w:r>
      <w:r>
        <w:t xml:space="preserve">in New Zealand Auckland is strictly governed by the Dental Council of New Zealand (DCNZ) and the Health Practitioners Competence Assurance Act 2003 (HPCA). These regulatory bodies ensure that all practitioners meet high standards of education, competency, and ethical conduct. For a student studying health sciences in</w:t>
      </w:r>
      <w:r>
        <w:t xml:space="preserve"> </w:t>
      </w:r>
      <w:r>
        <w:rPr>
          <w:bCs/>
          <w:b/>
        </w:rPr>
        <w:t xml:space="preserve">New Zealand Auckland</w:t>
      </w:r>
      <w:r>
        <w:t xml:space="preserve">, understanding this legal framework is paramount.</w:t>
      </w:r>
      <w:r>
        <w:t xml:space="preserve"> </w:t>
      </w:r>
      <w:r>
        <w:t xml:space="preserve">To practice legally in New Zealand Auckland, a</w:t>
      </w:r>
      <w:r>
        <w:t xml:space="preserve"> </w:t>
      </w:r>
      <w:r>
        <w:rPr>
          <w:bCs/>
          <w:b/>
        </w:rPr>
        <w:t xml:space="preserve">Dentist</w:t>
      </w:r>
      <w:r>
        <w:t xml:space="preserve"> </w:t>
      </w:r>
      <w:r>
        <w:t xml:space="preserve">must hold current registration with the DCNZ and maintain membership with Dental Protection or similar indemnity insurance providers. The regulatory environment emphasizes continuous professional development (CPD). Dentists in New Zealand Auckland are required to engage in regular upskilling to keep pace with advancements in materials science, digital imaging, and minimally invasive techniques. This ensures that residents of New Zealand Auckland receive care that is on par with international standards set by the United States or Europe.</w:t>
      </w:r>
      <w:r>
        <w:t xml:space="preserve"> </w:t>
      </w:r>
      <w:r>
        <w:t xml:space="preserve">Furthermore, the regulatory body enforces strict hygiene protocols. In the post-pandemic era of</w:t>
      </w:r>
      <w:r>
        <w:t xml:space="preserve"> </w:t>
      </w:r>
      <w:r>
        <w:rPr>
          <w:bCs/>
          <w:b/>
        </w:rPr>
        <w:t xml:space="preserve">New Zealand Auckland</w:t>
      </w:r>
      <w:r>
        <w:t xml:space="preserve">, infection control measures within dental clinics have become more rigorous than ever before, impacting how a</w:t>
      </w:r>
      <w:r>
        <w:t xml:space="preserve"> </w:t>
      </w:r>
      <w:r>
        <w:rPr>
          <w:bCs/>
          <w:b/>
        </w:rPr>
        <w:t xml:space="preserve">Dentist</w:t>
      </w:r>
      <w:r>
        <w:t xml:space="preserve"> </w:t>
      </w:r>
      <w:r>
        <w:t xml:space="preserve">interacts with patients and manages clinical waste.</w:t>
      </w:r>
    </w:p>
    <w:bookmarkEnd w:id="21"/>
    <w:bookmarkStart w:id="22" w:name="X62bac05eb920ac93cc108ab4554b4028b114851"/>
    <w:p>
      <w:pPr>
        <w:pStyle w:val="Heading2"/>
      </w:pPr>
      <w:r>
        <w:t xml:space="preserve">III. The Public Dental Health System in New Zealand Auckland</w:t>
      </w:r>
    </w:p>
    <w:p>
      <w:pPr>
        <w:pStyle w:val="FirstParagraph"/>
      </w:pPr>
      <w:r>
        <w:t xml:space="preserve">One of the defining features of dental care in New Zealand is its dichotomy between public and private sectors. In</w:t>
      </w:r>
      <w:r>
        <w:t xml:space="preserve"> </w:t>
      </w:r>
      <w:r>
        <w:rPr>
          <w:bCs/>
          <w:b/>
        </w:rPr>
        <w:t xml:space="preserve">New Zealand Auckland</w:t>
      </w:r>
      <w:r>
        <w:t xml:space="preserve">, the provision of dental services to eligible groups is managed by district health boards (now transitioning under Te Whatu Ora - Health New Zealand). The Public Dental Service primarily targets low-income families, children aged 13 and under, and beneficiaries.</w:t>
      </w:r>
      <w:r>
        <w:t xml:space="preserve"> </w:t>
      </w:r>
      <w:r>
        <w:t xml:space="preserve">For a</w:t>
      </w:r>
      <w:r>
        <w:t xml:space="preserve"> </w:t>
      </w:r>
      <w:r>
        <w:rPr>
          <w:bCs/>
          <w:b/>
        </w:rPr>
        <w:t xml:space="preserve">Dentist</w:t>
      </w:r>
      <w:r>
        <w:t xml:space="preserve"> </w:t>
      </w:r>
      <w:r>
        <w:t xml:space="preserve">working in the public sector within New Zealand Auckland, the clinical load is often significantly higher than in private practice due to resource constraints. These dentists frequently deal with complex cases involving severe caries (tooth decay) or periodontal disease that have been neglected due to financial barriers. The focus here shifts from elective cosmetic procedures to essential restorative care and emergency pain relief.</w:t>
      </w:r>
      <w:r>
        <w:t xml:space="preserve"> </w:t>
      </w:r>
      <w:r>
        <w:t xml:space="preserve">Conversely, the private sector in New Zealand Auckland caters largely to those with private health insurance or out-of-pocket payment capabilities. A</w:t>
      </w:r>
      <w:r>
        <w:t xml:space="preserve"> </w:t>
      </w:r>
      <w:r>
        <w:rPr>
          <w:bCs/>
          <w:b/>
        </w:rPr>
        <w:t xml:space="preserve">Dentist</w:t>
      </w:r>
      <w:r>
        <w:t xml:space="preserve"> </w:t>
      </w:r>
      <w:r>
        <w:t xml:space="preserve">operating in this sphere often has access to advanced technologies such as intraoral scanners for 3D impressions, CAD/CAM milling systems for same-day crowns (e.g., CEREC), and digital X-ray sensors that reduce radiation exposure. This technological disparity highlights the importance of understanding both sectors when analyzing the dental health of New Zealand Auckland residents.</w:t>
      </w:r>
    </w:p>
    <w:bookmarkEnd w:id="22"/>
    <w:bookmarkStart w:id="23" w:name="X5949a37c6c73ce82d27d65ab5607a792a68bde9"/>
    <w:p>
      <w:pPr>
        <w:pStyle w:val="Heading2"/>
      </w:pPr>
      <w:r>
        <w:t xml:space="preserve">IV. Cultural Competence and Health Equity</w:t>
      </w:r>
    </w:p>
    <w:p>
      <w:pPr>
        <w:pStyle w:val="FirstParagraph"/>
      </w:pPr>
      <w:r>
        <w:t xml:space="preserve">A critical aspect of this</w:t>
      </w:r>
      <w:r>
        <w:t xml:space="preserve"> </w:t>
      </w:r>
      <w:r>
        <w:rPr>
          <w:bCs/>
          <w:b/>
        </w:rPr>
        <w:t xml:space="preserve">Term Paper</w:t>
      </w:r>
      <w:r>
        <w:t xml:space="preserve"> </w:t>
      </w:r>
      <w:r>
        <w:t xml:space="preserve">is addressing health equity. Statistics consistently show that Māori and Pacific Peoples in New Zealand Auckland experience poorer oral health outcomes compared to non-Māori and non-Pacific populations. Higher rates of tooth loss, gum disease, and untreated caries are prevalent in these communities.</w:t>
      </w:r>
      <w:r>
        <w:t xml:space="preserve"> </w:t>
      </w:r>
      <w:r>
        <w:t xml:space="preserve">A competent</w:t>
      </w:r>
      <w:r>
        <w:t xml:space="preserve"> </w:t>
      </w:r>
      <w:r>
        <w:rPr>
          <w:bCs/>
          <w:b/>
        </w:rPr>
        <w:t xml:space="preserve">Dentist</w:t>
      </w:r>
      <w:r>
        <w:t xml:space="preserve"> </w:t>
      </w:r>
      <w:r>
        <w:t xml:space="preserve">practicing in New Zealand Auckland must adopt a culturally responsive approach. This involves understanding the social determinants of health that affect these communities, such as poverty, overcrowded housing conditions which facilitate the spread of infectious diseases like gingivitis, and historical mistrust in mainstream healthcare systems.</w:t>
      </w:r>
      <w:r>
        <w:t xml:space="preserve"> </w:t>
      </w:r>
      <w:r>
        <w:t xml:space="preserve">Cultural safety is not just about language translation; it is about empowering patients to have control over their dental care. In New Zealand Auckland, successful dental practices often employ community health workers or bilingual staff who can bridge the gap between clinical jargon and patient understanding. By recognizing these disparities, a</w:t>
      </w:r>
      <w:r>
        <w:t xml:space="preserve"> </w:t>
      </w:r>
      <w:r>
        <w:rPr>
          <w:bCs/>
          <w:b/>
        </w:rPr>
        <w:t xml:space="preserve">Dentist</w:t>
      </w:r>
      <w:r>
        <w:t xml:space="preserve"> </w:t>
      </w:r>
      <w:r>
        <w:t xml:space="preserve">contributes to broader public health goals aimed at reducing inequity in New Zealand Auckland.</w:t>
      </w:r>
    </w:p>
    <w:bookmarkEnd w:id="23"/>
    <w:bookmarkStart w:id="24" w:name="Xd18741a0fa642fc1f05970618aa2437b52fd244"/>
    <w:p>
      <w:pPr>
        <w:pStyle w:val="Heading2"/>
      </w:pPr>
      <w:r>
        <w:t xml:space="preserve">V. The Impact of Urbanization on Dental Practice</w:t>
      </w:r>
    </w:p>
    <w:p>
      <w:pPr>
        <w:pStyle w:val="FirstParagraph"/>
      </w:pPr>
      <w:r>
        <w:t xml:space="preserve">New Zealand Auckland is a rapidly growing metropolitan area. This urbanization impacts the distribution and availability of dental services, often referred to as "dental deserts" in outer suburbs where access to a</w:t>
      </w:r>
      <w:r>
        <w:t xml:space="preserve"> </w:t>
      </w:r>
      <w:r>
        <w:rPr>
          <w:bCs/>
          <w:b/>
        </w:rPr>
        <w:t xml:space="preserve">Dentist</w:t>
      </w:r>
      <w:r>
        <w:t xml:space="preserve"> </w:t>
      </w:r>
      <w:r>
        <w:t xml:space="preserve">is limited by public transport or income levels. The concentration of specialized care—such as orthodontics, oral surgery, and pediatric dentistry—is heavily skewed toward the central business district and inner suburbs like Ponsonby or Newmarket.</w:t>
      </w:r>
      <w:r>
        <w:t xml:space="preserve"> </w:t>
      </w:r>
      <w:r>
        <w:t xml:space="preserve">This urban density allows for efficient networking among dental professionals in New Zealand Auckland. Referral pathways between general</w:t>
      </w:r>
      <w:r>
        <w:t xml:space="preserve"> </w:t>
      </w:r>
      <w:r>
        <w:rPr>
          <w:bCs/>
          <w:b/>
        </w:rPr>
        <w:t xml:space="preserve">Dentist</w:t>
      </w:r>
      <w:r>
        <w:t xml:space="preserve"> </w:t>
      </w:r>
      <w:r>
        <w:t xml:space="preserve">providers and specialists are streamlined compared to rural areas. However, it also creates a competitive market where marketing, patient experience, and aesthetic branding play significant roles in how a practice succeeds.</w:t>
      </w:r>
    </w:p>
    <w:bookmarkEnd w:id="24"/>
    <w:bookmarkStart w:id="25" w:name="Xb815d18d046620d245d06ee04bfe38d7b0b546c"/>
    <w:p>
      <w:pPr>
        <w:pStyle w:val="Heading2"/>
      </w:pPr>
      <w:r>
        <w:t xml:space="preserve">VI. Technological Integration and Future Trends</w:t>
      </w:r>
    </w:p>
    <w:p>
      <w:pPr>
        <w:pStyle w:val="FirstParagraph"/>
      </w:pPr>
      <w:r>
        <w:t xml:space="preserve">Looking forward, the role of the</w:t>
      </w:r>
      <w:r>
        <w:t xml:space="preserve"> </w:t>
      </w:r>
      <w:r>
        <w:rPr>
          <w:bCs/>
          <w:b/>
        </w:rPr>
        <w:t xml:space="preserve">Dentist</w:t>
      </w:r>
      <w:r>
        <w:t xml:space="preserve"> </w:t>
      </w:r>
      <w:r>
        <w:t xml:space="preserve">in New Zealand Auckland is evolving through digital integration. Tele-dentistry has gained traction since 2020, allowing for remote triage and follow-ups. This is particularly beneficial for patients in remote parts of Auckland (such as Waiheke Island or the North Shore) who may struggle with travel times.</w:t>
      </w:r>
      <w:r>
        <w:t xml:space="preserve"> </w:t>
      </w:r>
      <w:r>
        <w:t xml:space="preserve">Furthermore, artificial intelligence (AI) is beginning to assist</w:t>
      </w:r>
      <w:r>
        <w:t xml:space="preserve"> </w:t>
      </w:r>
      <w:r>
        <w:rPr>
          <w:bCs/>
          <w:b/>
        </w:rPr>
        <w:t xml:space="preserve">Dentist</w:t>
      </w:r>
      <w:r>
        <w:t xml:space="preserve"> </w:t>
      </w:r>
      <w:r>
        <w:t xml:space="preserve">professionals in New Zealand Auckland by enhancing diagnostic accuracy on radiographs. AI algorithms can detect early signs of periodontal bone loss or small cavities that might be missed by the human eye. For a</w:t>
      </w:r>
      <w:r>
        <w:t xml:space="preserve"> </w:t>
      </w:r>
      <w:r>
        <w:rPr>
          <w:bCs/>
          <w:b/>
        </w:rPr>
        <w:t xml:space="preserve">Term Paper</w:t>
      </w:r>
      <w:r>
        <w:t xml:space="preserve"> </w:t>
      </w:r>
      <w:r>
        <w:t xml:space="preserve">analyzing the future of dentistry, these technological advancements are essential to consider as they change the skill sets required for new graduates entering the workforce in New Zealand Auckland.</w:t>
      </w:r>
    </w:p>
    <w:bookmarkEnd w:id="25"/>
    <w:bookmarkStart w:id="26" w:name="vii.-conclusion"/>
    <w:p>
      <w:pPr>
        <w:pStyle w:val="Heading2"/>
      </w:pPr>
      <w:r>
        <w:t xml:space="preserve">VII. Conclusion</w:t>
      </w:r>
    </w:p>
    <w:p>
      <w:pPr>
        <w:pStyle w:val="FirstParagraph"/>
      </w:pPr>
      <w:r>
        <w:t xml:space="preserve">In conclusion, being a</w:t>
      </w:r>
      <w:r>
        <w:t xml:space="preserve"> </w:t>
      </w:r>
      <w:r>
        <w:rPr>
          <w:bCs/>
          <w:b/>
        </w:rPr>
        <w:t xml:space="preserve">Dentist</w:t>
      </w:r>
      <w:r>
        <w:t xml:space="preserve"> </w:t>
      </w:r>
      <w:r>
        <w:t xml:space="preserve">in New Zealand Auckland requires a blend of clinical excellence, regulatory compliance, and deep cultural awareness. The unique socioeconomic landscape of New Zealand Auckland demands that dental professionals navigate both public health limitations and private sector advancements with equal proficiency.</w:t>
      </w:r>
      <w:r>
        <w:t xml:space="preserve"> </w:t>
      </w:r>
      <w:r>
        <w:t xml:space="preserve">This</w:t>
      </w:r>
      <w:r>
        <w:t xml:space="preserve"> </w:t>
      </w:r>
      <w:r>
        <w:rPr>
          <w:bCs/>
          <w:b/>
        </w:rPr>
        <w:t xml:space="preserve">Term Paper</w:t>
      </w:r>
      <w:r>
        <w:t xml:space="preserve"> </w:t>
      </w:r>
      <w:r>
        <w:t xml:space="preserve">has demonstrated that oral health in New Zealand Auckland is not merely an individual concern but a collective societal responsibility. Addressing the disparities faced by indigenous and minority populations, leveraging technology to improve access, and maintaining rigorous professional standards are key components of a thriving dental ecosystem. As the city continues to grow and diversify, the</w:t>
      </w:r>
      <w:r>
        <w:t xml:space="preserve"> </w:t>
      </w:r>
      <w:r>
        <w:rPr>
          <w:bCs/>
          <w:b/>
        </w:rPr>
        <w:t xml:space="preserve">Dentist</w:t>
      </w:r>
      <w:r>
        <w:t xml:space="preserve"> </w:t>
      </w:r>
      <w:r>
        <w:t xml:space="preserve">will remain at the forefront of public health initiatives, ensuring that all residents of New Zealand Auckland have access to essential preventive and restorative care.</w:t>
      </w:r>
    </w:p>
    <w:bookmarkEnd w:id="26"/>
    <w:bookmarkStart w:id="27" w:name="viii.-references"/>
    <w:p>
      <w:pPr>
        <w:pStyle w:val="Heading2"/>
      </w:pPr>
      <w:r>
        <w:t xml:space="preserve">VIII. References</w:t>
      </w:r>
    </w:p>
    <w:p>
      <w:pPr>
        <w:pStyle w:val="FirstParagraph"/>
      </w:pPr>
      <w:r>
        <w:rPr>
          <w:iCs/>
          <w:i/>
        </w:rPr>
        <w:t xml:space="preserve">(Note: In an academic submission, specific citations from Te Whatu Ora reports, DCNZ guidelines, and peer-reviewed journals regarding oral health in the Auckland region would be listed here in APA or Harvard format.)</w:t>
      </w:r>
    </w:p>
    <w:p>
      <w:pPr>
        <w:numPr>
          <w:ilvl w:val="0"/>
          <w:numId w:val="1001"/>
        </w:numPr>
        <w:pStyle w:val="Compact"/>
      </w:pPr>
      <w:r>
        <w:t xml:space="preserve">Dental Council of New Zealand. (2023).</w:t>
      </w:r>
      <w:r>
        <w:t xml:space="preserve"> </w:t>
      </w:r>
      <w:r>
        <w:rPr>
          <w:iCs/>
          <w:i/>
        </w:rPr>
        <w:t xml:space="preserve">Scope of Practice and Registration Requirements.</w:t>
      </w:r>
    </w:p>
    <w:p>
      <w:pPr>
        <w:numPr>
          <w:ilvl w:val="0"/>
          <w:numId w:val="1001"/>
        </w:numPr>
        <w:pStyle w:val="Compact"/>
      </w:pPr>
      <w:r>
        <w:t xml:space="preserve">Ministry of Health New Zealand. (2022).</w:t>
      </w:r>
      <w:r>
        <w:t xml:space="preserve"> </w:t>
      </w:r>
      <w:r>
        <w:rPr>
          <w:iCs/>
          <w:i/>
        </w:rPr>
        <w:t xml:space="preserve">New Zealand Oral Health Survey.</w:t>
      </w:r>
    </w:p>
    <w:p>
      <w:pPr>
        <w:numPr>
          <w:ilvl w:val="0"/>
          <w:numId w:val="1001"/>
        </w:numPr>
        <w:pStyle w:val="Compact"/>
      </w:pPr>
      <w:r>
        <w:t xml:space="preserve">Auckland District Health Board Reports on Public Dental Service Utilization in Auckland.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Dentist in New Zealand Auckland</dc:title>
  <dc:creator/>
  <dc:language>en</dc:language>
  <cp:keywords/>
  <dcterms:created xsi:type="dcterms:W3CDTF">2026-07-30T08:54:21Z</dcterms:created>
  <dcterms:modified xsi:type="dcterms:W3CDTF">2026-07-30T08:54:21Z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