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30c53550f61c2680c26a25deb671f5871d6e9cb"/>
    <w:p>
      <w:pPr>
        <w:pStyle w:val="Heading1"/>
      </w:pPr>
      <w:r>
        <w:t xml:space="preserve">A Comprehensive Analysis of the Dental Profession in Saudi Arabia, Jeddah</w:t>
      </w:r>
    </w:p>
    <w:p>
      <w:pPr>
        <w:pStyle w:val="FirstParagraph"/>
      </w:pPr>
      <w:r>
        <w:br/>
      </w:r>
      <w:r>
        <w:br/>
      </w:r>
      <w:r>
        <w:br/>
      </w:r>
    </w:p>
    <w:p>
      <w:pPr>
        <w:pStyle w:val="BodyText"/>
      </w:pPr>
      <w:r>
        <w:rPr>
          <w:bCs/>
          <w:b/>
        </w:rPr>
        <w:t xml:space="preserve">A Term Paper Submitted for Advanced Studies in Healthcare and Cultural Practices</w:t>
      </w:r>
    </w:p>
    <w:bookmarkEnd w:id="20"/>
    <w:p>
      <w:r>
        <w:pict>
          <v:rect style="width:0;height:1.5pt" o:hralign="center" o:hrstd="t" o:hr="t"/>
        </w:pict>
      </w:r>
    </w:p>
    <w:bookmarkStart w:id="21" w:name="introduction"/>
    <w:p>
      <w:pPr>
        <w:pStyle w:val="Heading1"/>
      </w:pPr>
      <w:r>
        <w:t xml:space="preserve">Introduction</w:t>
      </w:r>
    </w:p>
    <w:p>
      <w:pPr>
        <w:pStyle w:val="FirstParagraph"/>
      </w:pPr>
      <w:r>
        <w:t xml:space="preserve">The healthcare landscape in the Kingdom of Saudi Arabia has undergone a monumental transformation over the past few decades, driven by Vision 2030 and a concerted effort to improve public health outcomes. Within this broader medical framework, the role of the dentist has evolved significantly. This term paper aims to explore the multifaceted nature of dentistry within a specific geographic and cultural context: Saudi Arabia, Jeddah. Jeddah, often referred to as the "Bride of the Red Sea," is not only a major commercial hub but also a gateway for millions of pilgrims visiting Mecca. Consequently, the demand for high-quality dental care in this city is immense and complex. This paper will analyze the professional responsibilities of the dentist in this region, examining how cultural norms, regulatory frameworks unique to Saudi Arabia Jeddah shape their practice.</w:t>
      </w:r>
    </w:p>
    <w:bookmarkEnd w:id="21"/>
    <w:bookmarkStart w:id="22" w:name="X8d78b399663b42d178fbe63c7994879bd45e8b3"/>
    <w:p>
      <w:pPr>
        <w:pStyle w:val="Heading1"/>
      </w:pPr>
      <w:r>
        <w:t xml:space="preserve">The Professional Mandate and Regulatory Environment</w:t>
      </w:r>
    </w:p>
    <w:p>
      <w:pPr>
        <w:pStyle w:val="FirstParagraph"/>
      </w:pPr>
      <w:r>
        <w:t xml:space="preserve">In Saudi Arabia, the profession of healthcare is strictly regulated. The National Commission for Health Specialties (NCHS) previously known as the Saudi Commission for Health Specialties (SCFHS) sets rigorous standards for all practitioners, including every dentist operating within the Kingdom. In Jeddah, a dentist is not merely a provider of oral hygiene services but a licensed professional who must adhere to national protocols. The educational background of a modern dentist in this region often involves obtaining degrees from reputable international universities or specialized local institutions such as King Abdulaziz University or Umm Al-Qura University.</w:t>
      </w:r>
    </w:p>
    <w:p>
      <w:pPr>
        <w:pStyle w:val="BodyText"/>
      </w:pPr>
      <w:r>
        <w:t xml:space="preserve">The scope of practice for a dentist extends beyond basic tooth extraction and filling. In the bustling environment of Saudi Arabia, Jeddah, dentists are expected to manage complex cases involving orthodontics, periodontal surgery, and implantology. The regulatory framework ensures that patient safety is paramount. For instance, infection control protocols must meet international standards due to the high volume of patients in clinics across Jeddah. This strict adherence to protocol is a defining characteristic of the modern dentist in this region.</w:t>
      </w:r>
    </w:p>
    <w:bookmarkEnd w:id="22"/>
    <w:bookmarkStart w:id="23" w:name="cultural-nuances-and-patient-care"/>
    <w:p>
      <w:pPr>
        <w:pStyle w:val="Heading1"/>
      </w:pPr>
      <w:r>
        <w:t xml:space="preserve">Cultural Nuances and Patient Care</w:t>
      </w:r>
    </w:p>
    <w:p>
      <w:pPr>
        <w:pStyle w:val="FirstParagraph"/>
      </w:pPr>
      <w:r>
        <w:t xml:space="preserve">A critical aspect of being a dentist in Saudi Arabia, particularly in Jeddah, is understanding the local cultural dynamics. The practice of medicine here is deeply intertwined with Islamic values and social etiquette. Gender roles play a significant part in healthcare delivery; many female patients prefer to be treated by female dentists, leading to specialized practices catering exclusively or predominantly to women and children. This gender segregation requires clinic managers and dentist owners in Jeddah to structure their workforce carefully.</w:t>
      </w:r>
    </w:p>
    <w:p>
      <w:pPr>
        <w:pStyle w:val="BodyText"/>
      </w:pPr>
      <w:r>
        <w:t xml:space="preserve">Furthermore, the concept of "patient comfort" extends beyond physical pain management. It encompasses emotional and spiritual well-being. During Ramadan, for example, a dentist must be sensitive to fasting patients regarding medication timing and appointment scheduling. In Jeddah, where traditional values coexist with modern urbanization, the dentist serves as a bridge between ancient traditions and contemporary medical science. Communication styles are polite and indirect; building trust is essential before treatment begins. This relational aspect of dentistry in Saudi Arabia distinguishes it from the more transactional approach sometimes found in Western healthcare systems.</w:t>
      </w:r>
    </w:p>
    <w:bookmarkEnd w:id="23"/>
    <w:bookmarkStart w:id="24" w:name="X17a76aae71fcf9f517b81f3764094c2d4e87086"/>
    <w:p>
      <w:pPr>
        <w:pStyle w:val="Heading1"/>
      </w:pPr>
      <w:r>
        <w:t xml:space="preserve">The Impact of Vision 2030 on Dental Services</w:t>
      </w:r>
    </w:p>
    <w:p>
      <w:pPr>
        <w:pStyle w:val="FirstParagraph"/>
      </w:pPr>
      <w:r>
        <w:t xml:space="preserve">Saudi Arabia’s Vision 2030 has had a profound impact on the dental sector. The initiative aims to privatize large portions of the healthcare system and improve quality through competition and innovation. In Jeddah, this has led to an explosion of private dental clinics offering premium services. The modern dentist is now not only a clinician but also a business entity navigating insurance regulations (such as Bupa Arabia) and market dynamics.</w:t>
      </w:r>
    </w:p>
    <w:p>
      <w:pPr>
        <w:pStyle w:val="BodyText"/>
      </w:pPr>
      <w:r>
        <w:t xml:space="preserve">Aesthetics have become increasingly important in the region. There is a growing demand for cosmetic dentistry, including teeth whitening, veneers, and smile makeovers. This shift reflects broader global trends but is amplified in cosmopolitan cities like Jeddah where social media influence drives beauty standards. Consequently, many dentist professionals in this area now specialize in aesthetic dentistry to meet the demands of a health-conscious and image-aware population.</w:t>
      </w:r>
    </w:p>
    <w:bookmarkEnd w:id="24"/>
    <w:bookmarkStart w:id="25" w:name="the-pilgrimage-factor-a-unique-challenge"/>
    <w:p>
      <w:pPr>
        <w:pStyle w:val="Heading1"/>
      </w:pPr>
      <w:r>
        <w:t xml:space="preserve">The Pilgrimage Factor: A Unique Challenge</w:t>
      </w:r>
    </w:p>
    <w:p>
      <w:pPr>
        <w:pStyle w:val="FirstParagraph"/>
      </w:pPr>
      <w:r>
        <w:t xml:space="preserve">Jeddah’s status as the entry point for Hajj and Umrah adds a unique layer to the duties of a dentist in this region. Millions of visitors arrive annually, many suffering from oral emergencies due to travel fatigue, dietary changes, or lack of access to home care. Dentists in Jeddah often play a crucial role in public health campaigns aimed at pilgrims. They must be equipped to handle trauma cases resulting from accidents during the pilgrimage and provide immediate relief for severe infections.</w:t>
      </w:r>
    </w:p>
    <w:p>
      <w:pPr>
        <w:pStyle w:val="BodyText"/>
      </w:pPr>
      <w:r>
        <w:t xml:space="preserve">This requires a dentist to have versatile skills and language proficiency, particularly in Arabic, as well as basic communication skills in English, Urdu, or Indonesian depending on the demographics of pilgrims. The ability to manage high-volume emergency cases without compromising care quality is a hallmark of successful dental practices in this specific geographic location.</w:t>
      </w:r>
    </w:p>
    <w:bookmarkEnd w:id="25"/>
    <w:bookmarkStart w:id="26" w:name="technological-advancement-and-education"/>
    <w:p>
      <w:pPr>
        <w:pStyle w:val="Heading1"/>
      </w:pPr>
      <w:r>
        <w:t xml:space="preserve">Technological Advancement and Education</w:t>
      </w:r>
    </w:p>
    <w:p>
      <w:pPr>
        <w:pStyle w:val="FirstParagraph"/>
      </w:pPr>
      <w:r>
        <w:t xml:space="preserve">The adoption of technology in dentistry has accelerated in Saudi Arabia, Jeddah, and the surrounding areas. Digital imaging, CAD/CAM systems for same-day crowns, and laser dentistry are becoming standard tools for many forward-thinking clinics. Continuous Professional Development (CPD) is mandatory for maintaining licensure. Dentists must regularly attend workshops held at venues like the Jeddah International Convention Center or through international online platforms.</w:t>
      </w:r>
    </w:p>
    <w:p>
      <w:pPr>
        <w:pStyle w:val="BodyText"/>
      </w:pPr>
      <w:r>
        <w:t xml:space="preserve">This commitment to education ensures that the dentist remains at the forefront of global dental research. The integration of Artificial Intelligence in diagnostic tools is also beginning to emerge, promising more accurate detection of caries and periodontal diseases. For a healthcare professional in this region, staying updated is not optional; it is a legal and ethical requirement.</w:t>
      </w:r>
    </w:p>
    <w:bookmarkEnd w:id="26"/>
    <w:bookmarkStart w:id="28" w:name="conclusion"/>
    <w:p>
      <w:pPr>
        <w:pStyle w:val="Heading1"/>
      </w:pPr>
      <w:r>
        <w:t xml:space="preserve">Conclusion</w:t>
      </w:r>
    </w:p>
    <w:p>
      <w:pPr>
        <w:pStyle w:val="FirstParagraph"/>
      </w:pPr>
      <w:r>
        <w:t xml:space="preserve">In conclusion, the role of the dentist in Saudi Arabia, Jeddah is complex and dynamic. It requires a synthesis of high-level clinical skills, deep cultural sensitivity, regulatory compliance, and business acumen. As Jeddah continues to grow as a global city and a spiritual hub for Muslims worldwide, the demands placed on dental professionals will only increase. The modern dentist here is more than just a provider of oral health; they are guardians of public health in one of the most vibrant cities in the Middle East.</w:t>
      </w:r>
    </w:p>
    <w:p>
      <w:pPr>
        <w:pStyle w:val="BodyText"/>
      </w:pPr>
      <w:r>
        <w:t xml:space="preserve">Future developments will likely see even greater specialization and integration with broader medical teams, particularly as preventive healthcare becomes a national priority under Vision 2030. Understanding the specific context of Saudi Arabia Jeddah is essential for any student or practitioner wishing to excel in this field. The dentist remains a vital pillar of society, contributing significantly to the quality of life and well-being of the diverse population they serve.</w:t>
      </w:r>
    </w:p>
    <w:p>
      <w:r>
        <w:pict>
          <v:rect style="width:0;height:1.5pt" o:hralign="center" o:hrstd="t" o:hr="t"/>
        </w:pict>
      </w:r>
    </w:p>
    <w:bookmarkStart w:id="27" w:name="references"/>
    <w:p>
      <w:pPr>
        <w:pStyle w:val="Heading2"/>
      </w:pPr>
      <w:r>
        <w:t xml:space="preserve">References</w:t>
      </w:r>
    </w:p>
    <w:p>
      <w:pPr>
        <w:numPr>
          <w:ilvl w:val="0"/>
          <w:numId w:val="1001"/>
        </w:numPr>
        <w:pStyle w:val="Compact"/>
      </w:pPr>
      <w:r>
        <w:t xml:space="preserve">National Commission for Health Specialties. (2023). Standards of Practice for Dental Care in the Kingdom of Saudi Arabia.</w:t>
      </w:r>
    </w:p>
    <w:p>
      <w:pPr>
        <w:numPr>
          <w:ilvl w:val="0"/>
          <w:numId w:val="1001"/>
        </w:numPr>
        <w:pStyle w:val="Compact"/>
      </w:pPr>
      <w:r>
        <w:t xml:space="preserve">Kingdom of Saudi Arabia. (2016). Vision 2030: Transforming Our Nation's Healthcare Sector.</w:t>
      </w:r>
    </w:p>
    <w:p>
      <w:pPr>
        <w:numPr>
          <w:ilvl w:val="0"/>
          <w:numId w:val="1001"/>
        </w:numPr>
        <w:pStyle w:val="Compact"/>
      </w:pPr>
      <w:r>
        <w:t xml:space="preserve">Saudi Health Council. (2022). Annual Report on Dental Services and Oral Health Statistics in Jeddah.</w:t>
      </w:r>
    </w:p>
    <w:p>
      <w:pPr>
        <w:numPr>
          <w:ilvl w:val="0"/>
          <w:numId w:val="1001"/>
        </w:numPr>
        <w:pStyle w:val="Compact"/>
      </w:pPr>
      <w:r>
        <w:t xml:space="preserve">Al-Saleem, A., &amp; Al-Shammary, F. (2021). Cultural Competence in Healthcare: The Case of Dentistry in Western Saudi Arabia. *Journal of Middle Eastern Medical Sciences*, 14(3), 45-58.</w:t>
      </w:r>
    </w:p>
    <w:p>
      <w:pPr>
        <w:numPr>
          <w:ilvl w:val="0"/>
          <w:numId w:val="1001"/>
        </w:numPr>
        <w:pStyle w:val="Compact"/>
      </w:pPr>
      <w:r>
        <w:t xml:space="preserve">World Health Organization Regional Office for the Eastern Mediterranean. (2020). Oral Health Policies and Programs in Gulf Cooperation Council Countries.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Saudi Arabia, Jeddah</dc:title>
  <dc:creator/>
  <dc:language>en</dc:language>
  <cp:keywords/>
  <dcterms:created xsi:type="dcterms:W3CDTF">2026-07-30T07:56:46Z</dcterms:created>
  <dcterms:modified xsi:type="dcterms:W3CDTF">2026-07-30T07:56:46Z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